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27038" w14:textId="77777777" w:rsidR="00DE447D" w:rsidRDefault="00130F46">
      <w:pPr>
        <w:pStyle w:val="Heading1"/>
        <w:numPr>
          <w:ilvl w:val="0"/>
          <w:numId w:val="3"/>
        </w:numPr>
        <w:tabs>
          <w:tab w:val="left" w:pos="604"/>
          <w:tab w:val="left" w:pos="605"/>
          <w:tab w:val="left" w:pos="9805"/>
        </w:tabs>
        <w:spacing w:before="626"/>
      </w:pPr>
      <w:bookmarkStart w:id="0" w:name="1_Application"/>
      <w:bookmarkStart w:id="1" w:name="_bookmark0"/>
      <w:bookmarkEnd w:id="0"/>
      <w:bookmarkEnd w:id="1"/>
      <w:r>
        <w:rPr>
          <w:color w:val="FFFFFF"/>
          <w:sz w:val="28"/>
          <w:shd w:val="clear" w:color="auto" w:fill="2C4079"/>
        </w:rPr>
        <w:t>A</w:t>
      </w:r>
      <w:r>
        <w:rPr>
          <w:color w:val="FFFFFF"/>
          <w:shd w:val="clear" w:color="auto" w:fill="2C4079"/>
        </w:rPr>
        <w:t>PPLICATION</w:t>
      </w:r>
      <w:r>
        <w:rPr>
          <w:color w:val="FFFFFF"/>
          <w:shd w:val="clear" w:color="auto" w:fill="2C4079"/>
        </w:rPr>
        <w:tab/>
      </w:r>
    </w:p>
    <w:p w14:paraId="0252703A" w14:textId="77777777" w:rsidR="00DE447D" w:rsidRDefault="00130F46">
      <w:pPr>
        <w:pStyle w:val="BodyText"/>
        <w:spacing w:before="72"/>
        <w:ind w:left="575"/>
      </w:pPr>
      <w:bookmarkStart w:id="2" w:name="This_document_applies_to_all_shipboard_p"/>
      <w:bookmarkEnd w:id="2"/>
      <w:r>
        <w:t>This document applies to all shipboard personnel.</w:t>
      </w:r>
    </w:p>
    <w:p w14:paraId="0252703B" w14:textId="77777777" w:rsidR="00DE447D" w:rsidRDefault="00DE447D">
      <w:pPr>
        <w:pStyle w:val="BodyText"/>
        <w:spacing w:before="11"/>
        <w:ind w:left="0"/>
        <w:rPr>
          <w:sz w:val="19"/>
        </w:rPr>
      </w:pPr>
    </w:p>
    <w:p w14:paraId="0252703C" w14:textId="77777777" w:rsidR="00DE447D" w:rsidRDefault="00130F46">
      <w:pPr>
        <w:pStyle w:val="Heading1"/>
        <w:numPr>
          <w:ilvl w:val="0"/>
          <w:numId w:val="3"/>
        </w:numPr>
        <w:tabs>
          <w:tab w:val="left" w:pos="604"/>
          <w:tab w:val="left" w:pos="605"/>
          <w:tab w:val="left" w:pos="9805"/>
        </w:tabs>
      </w:pPr>
      <w:bookmarkStart w:id="3" w:name="2_Purpose"/>
      <w:bookmarkStart w:id="4" w:name="_bookmark1"/>
      <w:bookmarkEnd w:id="3"/>
      <w:bookmarkEnd w:id="4"/>
      <w:r>
        <w:rPr>
          <w:color w:val="FFFFFF"/>
          <w:sz w:val="28"/>
          <w:shd w:val="clear" w:color="auto" w:fill="2C4079"/>
        </w:rPr>
        <w:t>P</w:t>
      </w:r>
      <w:r>
        <w:rPr>
          <w:color w:val="FFFFFF"/>
          <w:shd w:val="clear" w:color="auto" w:fill="2C4079"/>
        </w:rPr>
        <w:t>URPOSE</w:t>
      </w:r>
      <w:r>
        <w:rPr>
          <w:color w:val="FFFFFF"/>
          <w:shd w:val="clear" w:color="auto" w:fill="2C4079"/>
        </w:rPr>
        <w:tab/>
      </w:r>
    </w:p>
    <w:p w14:paraId="0252703D" w14:textId="4585D41B" w:rsidR="00DE447D" w:rsidRDefault="00130F46">
      <w:pPr>
        <w:pStyle w:val="BodyText"/>
        <w:spacing w:before="120"/>
        <w:ind w:left="575"/>
      </w:pPr>
      <w:bookmarkStart w:id="5" w:name="The_purpose_of_this_document_is_to_provi"/>
      <w:bookmarkEnd w:id="5"/>
      <w:r>
        <w:t xml:space="preserve">The purpose of this document is to provide instructions for dry-dock and repair periods. </w:t>
      </w:r>
    </w:p>
    <w:p w14:paraId="0252703E" w14:textId="77777777" w:rsidR="00DE447D" w:rsidRDefault="00DE447D">
      <w:pPr>
        <w:pStyle w:val="BodyText"/>
        <w:spacing w:before="11"/>
        <w:ind w:left="0"/>
        <w:rPr>
          <w:sz w:val="19"/>
        </w:rPr>
      </w:pPr>
    </w:p>
    <w:p w14:paraId="0252703F" w14:textId="77777777" w:rsidR="00DE447D" w:rsidRDefault="00130F46">
      <w:pPr>
        <w:pStyle w:val="Heading1"/>
        <w:numPr>
          <w:ilvl w:val="0"/>
          <w:numId w:val="3"/>
        </w:numPr>
        <w:tabs>
          <w:tab w:val="left" w:pos="604"/>
          <w:tab w:val="left" w:pos="605"/>
          <w:tab w:val="left" w:pos="9805"/>
        </w:tabs>
      </w:pPr>
      <w:bookmarkStart w:id="6" w:name="3_Responsibilities"/>
      <w:bookmarkStart w:id="7" w:name="_bookmark2"/>
      <w:bookmarkEnd w:id="6"/>
      <w:bookmarkEnd w:id="7"/>
      <w:r>
        <w:rPr>
          <w:color w:val="FFFFFF"/>
          <w:sz w:val="28"/>
          <w:shd w:val="clear" w:color="auto" w:fill="2C4079"/>
        </w:rPr>
        <w:t>R</w:t>
      </w:r>
      <w:r>
        <w:rPr>
          <w:color w:val="FFFFFF"/>
          <w:shd w:val="clear" w:color="auto" w:fill="2C4079"/>
        </w:rPr>
        <w:t>ESPONSIBILITIES</w:t>
      </w:r>
      <w:r>
        <w:rPr>
          <w:color w:val="FFFFFF"/>
          <w:shd w:val="clear" w:color="auto" w:fill="2C4079"/>
        </w:rPr>
        <w:tab/>
      </w:r>
    </w:p>
    <w:p w14:paraId="02527040" w14:textId="77777777" w:rsidR="00DE447D" w:rsidRDefault="00130F46">
      <w:pPr>
        <w:pStyle w:val="Heading1"/>
        <w:spacing w:before="120"/>
        <w:ind w:left="172" w:firstLine="0"/>
      </w:pPr>
      <w:bookmarkStart w:id="8" w:name="Master_and_Chief_Engineer_-"/>
      <w:bookmarkStart w:id="9" w:name="_bookmark3"/>
      <w:bookmarkEnd w:id="8"/>
      <w:bookmarkEnd w:id="9"/>
      <w:r>
        <w:t>Master and Chief Engineer -</w:t>
      </w:r>
    </w:p>
    <w:p w14:paraId="02527041" w14:textId="5ED033DF" w:rsidR="00DE447D" w:rsidRDefault="00130F46">
      <w:pPr>
        <w:pStyle w:val="ListParagraph"/>
        <w:numPr>
          <w:ilvl w:val="1"/>
          <w:numId w:val="3"/>
        </w:numPr>
        <w:tabs>
          <w:tab w:val="left" w:pos="964"/>
          <w:tab w:val="left" w:pos="965"/>
        </w:tabs>
        <w:spacing w:before="122" w:line="237" w:lineRule="auto"/>
        <w:ind w:right="415"/>
      </w:pPr>
      <w:bookmarkStart w:id="10" w:name="_Coordinate_with_Office_to_finalise_dry"/>
      <w:bookmarkEnd w:id="10"/>
      <w:r>
        <w:t xml:space="preserve">Coordinate with Office to </w:t>
      </w:r>
      <w:proofErr w:type="spellStart"/>
      <w:r>
        <w:t>finalise</w:t>
      </w:r>
      <w:proofErr w:type="spellEnd"/>
      <w:r>
        <w:t xml:space="preserve"> dry dock </w:t>
      </w:r>
      <w:proofErr w:type="gramStart"/>
      <w:r>
        <w:t>specification</w:t>
      </w:r>
      <w:proofErr w:type="gramEnd"/>
      <w:r>
        <w:t xml:space="preserve"> in </w:t>
      </w:r>
      <w:r w:rsidR="00401D08">
        <w:t>E48 &amp; E49</w:t>
      </w:r>
      <w:r>
        <w:t xml:space="preserve"> and Technical Defect List</w:t>
      </w:r>
      <w:r>
        <w:rPr>
          <w:spacing w:val="-1"/>
        </w:rPr>
        <w:t xml:space="preserve"> </w:t>
      </w:r>
      <w:r>
        <w:t>(</w:t>
      </w:r>
      <w:r w:rsidR="00401D08">
        <w:t>E24</w:t>
      </w:r>
      <w:r>
        <w:t>.</w:t>
      </w:r>
    </w:p>
    <w:p w14:paraId="02527042" w14:textId="77777777" w:rsidR="00DE447D" w:rsidRDefault="00130F46">
      <w:pPr>
        <w:pStyle w:val="ListParagraph"/>
        <w:numPr>
          <w:ilvl w:val="1"/>
          <w:numId w:val="3"/>
        </w:numPr>
        <w:tabs>
          <w:tab w:val="left" w:pos="964"/>
          <w:tab w:val="left" w:pos="965"/>
        </w:tabs>
        <w:spacing w:before="120"/>
        <w:ind w:hanging="361"/>
      </w:pPr>
      <w:bookmarkStart w:id="11" w:name="_Ensure_vessel_is_prepared_and_ready_fo"/>
      <w:bookmarkEnd w:id="11"/>
      <w:r>
        <w:t xml:space="preserve">Ensure </w:t>
      </w:r>
      <w:proofErr w:type="gramStart"/>
      <w:r>
        <w:t>vessel</w:t>
      </w:r>
      <w:proofErr w:type="gramEnd"/>
      <w:r>
        <w:t xml:space="preserve"> is prepared and ready for dry</w:t>
      </w:r>
      <w:r>
        <w:rPr>
          <w:spacing w:val="-3"/>
        </w:rPr>
        <w:t xml:space="preserve"> </w:t>
      </w:r>
      <w:r>
        <w:t>docking.</w:t>
      </w:r>
    </w:p>
    <w:p w14:paraId="02527043" w14:textId="77777777" w:rsidR="00DE447D" w:rsidRDefault="00130F46">
      <w:pPr>
        <w:pStyle w:val="ListParagraph"/>
        <w:numPr>
          <w:ilvl w:val="1"/>
          <w:numId w:val="3"/>
        </w:numPr>
        <w:tabs>
          <w:tab w:val="left" w:pos="964"/>
          <w:tab w:val="left" w:pos="965"/>
        </w:tabs>
        <w:ind w:hanging="361"/>
      </w:pPr>
      <w:bookmarkStart w:id="12" w:name="_Coordinate_with_officers_and_crew_in_d"/>
      <w:bookmarkEnd w:id="12"/>
      <w:r>
        <w:t>Coordinate with officers and crew in dock to follow up on daily tasks</w:t>
      </w:r>
      <w:r>
        <w:rPr>
          <w:spacing w:val="-9"/>
        </w:rPr>
        <w:t xml:space="preserve"> </w:t>
      </w:r>
      <w:r>
        <w:t>status.</w:t>
      </w:r>
    </w:p>
    <w:p w14:paraId="02527044" w14:textId="77777777" w:rsidR="00DE447D" w:rsidRDefault="00130F46">
      <w:pPr>
        <w:pStyle w:val="ListParagraph"/>
        <w:numPr>
          <w:ilvl w:val="1"/>
          <w:numId w:val="3"/>
        </w:numPr>
        <w:tabs>
          <w:tab w:val="left" w:pos="964"/>
          <w:tab w:val="left" w:pos="965"/>
        </w:tabs>
        <w:ind w:hanging="361"/>
      </w:pPr>
      <w:bookmarkStart w:id="13" w:name="_Ensure_proper_recording_and_reporting_"/>
      <w:bookmarkEnd w:id="13"/>
      <w:r>
        <w:t>Ensure proper recording and reporting of work done is carried</w:t>
      </w:r>
      <w:r>
        <w:rPr>
          <w:spacing w:val="-11"/>
        </w:rPr>
        <w:t xml:space="preserve"> </w:t>
      </w:r>
      <w:r>
        <w:t>out.</w:t>
      </w:r>
    </w:p>
    <w:p w14:paraId="02527045" w14:textId="77777777" w:rsidR="00DE447D" w:rsidRDefault="00130F46">
      <w:pPr>
        <w:pStyle w:val="ListParagraph"/>
        <w:numPr>
          <w:ilvl w:val="1"/>
          <w:numId w:val="3"/>
        </w:numPr>
        <w:tabs>
          <w:tab w:val="left" w:pos="964"/>
          <w:tab w:val="left" w:pos="965"/>
        </w:tabs>
        <w:ind w:hanging="361"/>
      </w:pPr>
      <w:bookmarkStart w:id="14" w:name="_Assist_the_Vessel_Manager_in_monitorin"/>
      <w:bookmarkEnd w:id="14"/>
      <w:r>
        <w:t xml:space="preserve">Assist the Vessel Manager in monitoring, </w:t>
      </w:r>
      <w:proofErr w:type="gramStart"/>
      <w:r>
        <w:t>inspection</w:t>
      </w:r>
      <w:proofErr w:type="gramEnd"/>
      <w:r>
        <w:t xml:space="preserve"> and acceptance of work being</w:t>
      </w:r>
      <w:r>
        <w:rPr>
          <w:spacing w:val="-38"/>
        </w:rPr>
        <w:t xml:space="preserve"> </w:t>
      </w:r>
      <w:r>
        <w:t>done.</w:t>
      </w:r>
    </w:p>
    <w:p w14:paraId="02527046" w14:textId="77777777" w:rsidR="00DE447D" w:rsidRDefault="00130F46">
      <w:pPr>
        <w:pStyle w:val="ListParagraph"/>
        <w:numPr>
          <w:ilvl w:val="1"/>
          <w:numId w:val="3"/>
        </w:numPr>
        <w:tabs>
          <w:tab w:val="left" w:pos="964"/>
          <w:tab w:val="left" w:pos="965"/>
        </w:tabs>
        <w:ind w:hanging="361"/>
      </w:pPr>
      <w:bookmarkStart w:id="15" w:name="_Raise_requisitions_as_instructed_by_th"/>
      <w:bookmarkEnd w:id="15"/>
      <w:r>
        <w:t>Raise requisitions as instructed by the Vessel</w:t>
      </w:r>
      <w:r>
        <w:rPr>
          <w:spacing w:val="-5"/>
        </w:rPr>
        <w:t xml:space="preserve"> </w:t>
      </w:r>
      <w:r>
        <w:t>Manager.</w:t>
      </w:r>
    </w:p>
    <w:p w14:paraId="02527047" w14:textId="77777777" w:rsidR="00DE447D" w:rsidRDefault="00130F46">
      <w:pPr>
        <w:pStyle w:val="ListParagraph"/>
        <w:numPr>
          <w:ilvl w:val="1"/>
          <w:numId w:val="3"/>
        </w:numPr>
        <w:tabs>
          <w:tab w:val="left" w:pos="964"/>
          <w:tab w:val="left" w:pos="965"/>
        </w:tabs>
        <w:spacing w:before="118"/>
        <w:ind w:hanging="361"/>
      </w:pPr>
      <w:bookmarkStart w:id="16" w:name="_Attend_daily_meetings_with_the_shipyar"/>
      <w:bookmarkEnd w:id="16"/>
      <w:r>
        <w:t>Attend daily meetings with the</w:t>
      </w:r>
      <w:r>
        <w:rPr>
          <w:spacing w:val="-3"/>
        </w:rPr>
        <w:t xml:space="preserve"> </w:t>
      </w:r>
      <w:r>
        <w:t>shipyard.</w:t>
      </w:r>
    </w:p>
    <w:p w14:paraId="02527048" w14:textId="77777777" w:rsidR="00DE447D" w:rsidRDefault="00130F46">
      <w:pPr>
        <w:pStyle w:val="ListParagraph"/>
        <w:numPr>
          <w:ilvl w:val="1"/>
          <w:numId w:val="3"/>
        </w:numPr>
        <w:tabs>
          <w:tab w:val="left" w:pos="964"/>
          <w:tab w:val="left" w:pos="965"/>
        </w:tabs>
        <w:spacing w:before="119" w:line="237" w:lineRule="auto"/>
        <w:ind w:right="418"/>
      </w:pPr>
      <w:bookmarkStart w:id="17" w:name="_Ensure_all_work_carried_out_is_in_acco"/>
      <w:bookmarkEnd w:id="17"/>
      <w:r>
        <w:t>Ensure</w:t>
      </w:r>
      <w:r>
        <w:rPr>
          <w:spacing w:val="-9"/>
        </w:rPr>
        <w:t xml:space="preserve"> </w:t>
      </w:r>
      <w:r>
        <w:t>all</w:t>
      </w:r>
      <w:r>
        <w:rPr>
          <w:spacing w:val="-10"/>
        </w:rPr>
        <w:t xml:space="preserve"> </w:t>
      </w:r>
      <w:r>
        <w:t>work</w:t>
      </w:r>
      <w:r>
        <w:rPr>
          <w:spacing w:val="-9"/>
        </w:rPr>
        <w:t xml:space="preserve"> </w:t>
      </w:r>
      <w:r>
        <w:t>carried</w:t>
      </w:r>
      <w:r>
        <w:rPr>
          <w:spacing w:val="-8"/>
        </w:rPr>
        <w:t xml:space="preserve"> </w:t>
      </w:r>
      <w:r>
        <w:t>out</w:t>
      </w:r>
      <w:r>
        <w:rPr>
          <w:spacing w:val="-10"/>
        </w:rPr>
        <w:t xml:space="preserve"> </w:t>
      </w:r>
      <w:r>
        <w:t>is</w:t>
      </w:r>
      <w:r>
        <w:rPr>
          <w:spacing w:val="-7"/>
        </w:rPr>
        <w:t xml:space="preserve"> </w:t>
      </w:r>
      <w:r>
        <w:t>in</w:t>
      </w:r>
      <w:r>
        <w:rPr>
          <w:spacing w:val="-9"/>
        </w:rPr>
        <w:t xml:space="preserve"> </w:t>
      </w:r>
      <w:r>
        <w:t>accordance</w:t>
      </w:r>
      <w:r>
        <w:rPr>
          <w:spacing w:val="-9"/>
        </w:rPr>
        <w:t xml:space="preserve"> </w:t>
      </w:r>
      <w:r>
        <w:t>with</w:t>
      </w:r>
      <w:r>
        <w:rPr>
          <w:spacing w:val="-7"/>
        </w:rPr>
        <w:t xml:space="preserve"> </w:t>
      </w:r>
      <w:r>
        <w:t>proper</w:t>
      </w:r>
      <w:r>
        <w:rPr>
          <w:spacing w:val="-9"/>
        </w:rPr>
        <w:t xml:space="preserve"> </w:t>
      </w:r>
      <w:r>
        <w:t>safety</w:t>
      </w:r>
      <w:r>
        <w:rPr>
          <w:spacing w:val="-10"/>
        </w:rPr>
        <w:t xml:space="preserve"> </w:t>
      </w:r>
      <w:r>
        <w:t>standards</w:t>
      </w:r>
      <w:r>
        <w:rPr>
          <w:spacing w:val="-8"/>
        </w:rPr>
        <w:t xml:space="preserve"> </w:t>
      </w:r>
      <w:r>
        <w:t>and</w:t>
      </w:r>
      <w:r>
        <w:rPr>
          <w:spacing w:val="-10"/>
        </w:rPr>
        <w:t xml:space="preserve"> </w:t>
      </w:r>
      <w:r>
        <w:t>at</w:t>
      </w:r>
      <w:r>
        <w:rPr>
          <w:spacing w:val="-9"/>
        </w:rPr>
        <w:t xml:space="preserve"> </w:t>
      </w:r>
      <w:r>
        <w:t>no</w:t>
      </w:r>
      <w:r>
        <w:rPr>
          <w:spacing w:val="-8"/>
        </w:rPr>
        <w:t xml:space="preserve"> </w:t>
      </w:r>
      <w:proofErr w:type="gramStart"/>
      <w:r>
        <w:t>times</w:t>
      </w:r>
      <w:proofErr w:type="gramEnd"/>
      <w:r>
        <w:t xml:space="preserve"> the safety of vessel or crew is</w:t>
      </w:r>
      <w:r>
        <w:rPr>
          <w:spacing w:val="-5"/>
        </w:rPr>
        <w:t xml:space="preserve"> </w:t>
      </w:r>
      <w:r>
        <w:t>compromised.</w:t>
      </w:r>
    </w:p>
    <w:p w14:paraId="02527049" w14:textId="77777777" w:rsidR="00DE447D" w:rsidRDefault="00000000">
      <w:pPr>
        <w:pStyle w:val="BodyText"/>
        <w:spacing w:before="11"/>
        <w:ind w:left="0"/>
        <w:rPr>
          <w:sz w:val="17"/>
        </w:rPr>
      </w:pPr>
      <w:r>
        <w:pict w14:anchorId="025270C1">
          <v:shapetype id="_x0000_t202" coordsize="21600,21600" o:spt="202" path="m,l,21600r21600,l21600,xe">
            <v:stroke joinstyle="miter"/>
            <v:path gradientshapeok="t" o:connecttype="rect"/>
          </v:shapetype>
          <v:shape id="_x0000_s2058" type="#_x0000_t202" style="position:absolute;margin-left:56.1pt;margin-top:12pt;width:483.2pt;height:106.3pt;z-index:-251658240;mso-wrap-distance-left:0;mso-wrap-distance-right:0;mso-position-horizontal-relative:page" fillcolor="red" stroked="f">
            <v:textbox inset="0,0,0,0">
              <w:txbxContent>
                <w:p w14:paraId="025270CE" w14:textId="77777777" w:rsidR="00DE447D" w:rsidRDefault="00130F46">
                  <w:pPr>
                    <w:pStyle w:val="BodyText"/>
                    <w:spacing w:before="0" w:line="265" w:lineRule="exact"/>
                    <w:ind w:left="30"/>
                  </w:pPr>
                  <w:bookmarkStart w:id="18" w:name="Warning:_The_Vessel_Manager,_Master_and_"/>
                  <w:bookmarkEnd w:id="18"/>
                  <w:r>
                    <w:rPr>
                      <w:color w:val="FFFFFF"/>
                    </w:rPr>
                    <w:t>Warning:</w:t>
                  </w:r>
                </w:p>
                <w:p w14:paraId="025270CF" w14:textId="69D9B29C" w:rsidR="00DE447D" w:rsidRDefault="00130F46">
                  <w:pPr>
                    <w:pStyle w:val="BodyText"/>
                    <w:spacing w:before="1"/>
                    <w:ind w:left="30" w:right="31"/>
                    <w:jc w:val="both"/>
                  </w:pPr>
                  <w:r>
                    <w:rPr>
                      <w:color w:val="FFFFFF"/>
                    </w:rPr>
                    <w:t>The</w:t>
                  </w:r>
                  <w:r>
                    <w:rPr>
                      <w:color w:val="FFFFFF"/>
                      <w:spacing w:val="-14"/>
                    </w:rPr>
                    <w:t xml:space="preserve"> </w:t>
                  </w:r>
                  <w:r>
                    <w:rPr>
                      <w:color w:val="FFFFFF"/>
                    </w:rPr>
                    <w:t>Vessel</w:t>
                  </w:r>
                  <w:r>
                    <w:rPr>
                      <w:color w:val="FFFFFF"/>
                      <w:spacing w:val="-11"/>
                    </w:rPr>
                    <w:t xml:space="preserve"> </w:t>
                  </w:r>
                  <w:r>
                    <w:rPr>
                      <w:color w:val="FFFFFF"/>
                    </w:rPr>
                    <w:t>Manager,</w:t>
                  </w:r>
                  <w:r>
                    <w:rPr>
                      <w:color w:val="FFFFFF"/>
                      <w:spacing w:val="-13"/>
                    </w:rPr>
                    <w:t xml:space="preserve"> </w:t>
                  </w:r>
                  <w:r>
                    <w:rPr>
                      <w:color w:val="FFFFFF"/>
                    </w:rPr>
                    <w:t>Master</w:t>
                  </w:r>
                  <w:r>
                    <w:rPr>
                      <w:color w:val="FFFFFF"/>
                      <w:spacing w:val="-12"/>
                    </w:rPr>
                    <w:t xml:space="preserve"> </w:t>
                  </w:r>
                  <w:r>
                    <w:rPr>
                      <w:color w:val="FFFFFF"/>
                    </w:rPr>
                    <w:t>and</w:t>
                  </w:r>
                  <w:r>
                    <w:rPr>
                      <w:color w:val="FFFFFF"/>
                      <w:spacing w:val="-13"/>
                    </w:rPr>
                    <w:t xml:space="preserve"> </w:t>
                  </w:r>
                  <w:r>
                    <w:rPr>
                      <w:color w:val="FFFFFF"/>
                    </w:rPr>
                    <w:t>Chief</w:t>
                  </w:r>
                  <w:r>
                    <w:rPr>
                      <w:color w:val="FFFFFF"/>
                      <w:spacing w:val="-14"/>
                    </w:rPr>
                    <w:t xml:space="preserve"> </w:t>
                  </w:r>
                  <w:r>
                    <w:rPr>
                      <w:color w:val="FFFFFF"/>
                    </w:rPr>
                    <w:t>Engineer</w:t>
                  </w:r>
                  <w:r>
                    <w:rPr>
                      <w:color w:val="FFFFFF"/>
                      <w:spacing w:val="-12"/>
                    </w:rPr>
                    <w:t xml:space="preserve"> </w:t>
                  </w:r>
                  <w:r>
                    <w:rPr>
                      <w:color w:val="FFFFFF"/>
                    </w:rPr>
                    <w:t>are</w:t>
                  </w:r>
                  <w:r>
                    <w:rPr>
                      <w:color w:val="FFFFFF"/>
                      <w:spacing w:val="-14"/>
                    </w:rPr>
                    <w:t xml:space="preserve"> </w:t>
                  </w:r>
                  <w:r>
                    <w:rPr>
                      <w:color w:val="FFFFFF"/>
                    </w:rPr>
                    <w:t>jointly</w:t>
                  </w:r>
                  <w:r>
                    <w:rPr>
                      <w:color w:val="FFFFFF"/>
                      <w:spacing w:val="-14"/>
                    </w:rPr>
                    <w:t xml:space="preserve"> </w:t>
                  </w:r>
                  <w:r>
                    <w:rPr>
                      <w:color w:val="FFFFFF"/>
                    </w:rPr>
                    <w:t>responsible</w:t>
                  </w:r>
                  <w:r>
                    <w:rPr>
                      <w:color w:val="FFFFFF"/>
                      <w:spacing w:val="-13"/>
                    </w:rPr>
                    <w:t xml:space="preserve"> </w:t>
                  </w:r>
                  <w:r>
                    <w:rPr>
                      <w:color w:val="FFFFFF"/>
                    </w:rPr>
                    <w:t>for</w:t>
                  </w:r>
                  <w:r>
                    <w:rPr>
                      <w:color w:val="FFFFFF"/>
                      <w:spacing w:val="-13"/>
                    </w:rPr>
                    <w:t xml:space="preserve"> </w:t>
                  </w:r>
                  <w:r>
                    <w:rPr>
                      <w:color w:val="FFFFFF"/>
                    </w:rPr>
                    <w:t>ensuring</w:t>
                  </w:r>
                  <w:r>
                    <w:rPr>
                      <w:color w:val="FFFFFF"/>
                      <w:spacing w:val="-12"/>
                    </w:rPr>
                    <w:t xml:space="preserve"> </w:t>
                  </w:r>
                  <w:r>
                    <w:rPr>
                      <w:color w:val="FFFFFF"/>
                    </w:rPr>
                    <w:t>that</w:t>
                  </w:r>
                  <w:r>
                    <w:rPr>
                      <w:color w:val="FFFFFF"/>
                      <w:spacing w:val="-14"/>
                    </w:rPr>
                    <w:t xml:space="preserve"> </w:t>
                  </w:r>
                  <w:r>
                    <w:rPr>
                      <w:color w:val="FFFFFF"/>
                    </w:rPr>
                    <w:t>tasks,</w:t>
                  </w:r>
                  <w:r>
                    <w:rPr>
                      <w:color w:val="FFFFFF"/>
                      <w:spacing w:val="-13"/>
                    </w:rPr>
                    <w:t xml:space="preserve"> </w:t>
                  </w:r>
                  <w:r>
                    <w:rPr>
                      <w:color w:val="FFFFFF"/>
                    </w:rPr>
                    <w:t xml:space="preserve">Dry Dock Tasks, are closely monitored, supervised and verified to be correctly completed </w:t>
                  </w:r>
                  <w:proofErr w:type="gramStart"/>
                  <w:r>
                    <w:rPr>
                      <w:color w:val="FFFFFF"/>
                    </w:rPr>
                    <w:t>on a daily basis</w:t>
                  </w:r>
                  <w:proofErr w:type="gramEnd"/>
                  <w:r>
                    <w:rPr>
                      <w:color w:val="FFFFFF"/>
                    </w:rPr>
                    <w:t>. Lapses in completion of any of these items (which need to be carried out when the vessel is in dry-dock), pose severe hazard to safety and environment. Also, carrying out repairs on these items when the vessel is in service, can be very difficult and costly. Maintain records</w:t>
                  </w:r>
                  <w:r>
                    <w:rPr>
                      <w:color w:val="FFFFFF"/>
                      <w:spacing w:val="-12"/>
                    </w:rPr>
                    <w:t xml:space="preserve"> </w:t>
                  </w:r>
                  <w:r>
                    <w:rPr>
                      <w:color w:val="FFFFFF"/>
                    </w:rPr>
                    <w:t>of</w:t>
                  </w:r>
                  <w:r>
                    <w:rPr>
                      <w:color w:val="FFFFFF"/>
                      <w:spacing w:val="-13"/>
                    </w:rPr>
                    <w:t xml:space="preserve"> </w:t>
                  </w:r>
                  <w:r>
                    <w:rPr>
                      <w:color w:val="FFFFFF"/>
                    </w:rPr>
                    <w:t>completion</w:t>
                  </w:r>
                  <w:r>
                    <w:rPr>
                      <w:color w:val="FFFFFF"/>
                      <w:spacing w:val="-13"/>
                    </w:rPr>
                    <w:t xml:space="preserve"> </w:t>
                  </w:r>
                  <w:r>
                    <w:rPr>
                      <w:color w:val="FFFFFF"/>
                    </w:rPr>
                    <w:t>and</w:t>
                  </w:r>
                  <w:r>
                    <w:rPr>
                      <w:color w:val="FFFFFF"/>
                      <w:spacing w:val="-13"/>
                    </w:rPr>
                    <w:t xml:space="preserve"> </w:t>
                  </w:r>
                  <w:r>
                    <w:rPr>
                      <w:color w:val="FFFFFF"/>
                    </w:rPr>
                    <w:t>verification</w:t>
                  </w:r>
                  <w:r>
                    <w:rPr>
                      <w:color w:val="FFFFFF"/>
                      <w:spacing w:val="-13"/>
                    </w:rPr>
                    <w:t xml:space="preserve"> </w:t>
                  </w:r>
                  <w:r>
                    <w:rPr>
                      <w:color w:val="FFFFFF"/>
                    </w:rPr>
                    <w:t>by</w:t>
                  </w:r>
                  <w:r>
                    <w:rPr>
                      <w:color w:val="FFFFFF"/>
                      <w:spacing w:val="-13"/>
                    </w:rPr>
                    <w:t xml:space="preserve"> </w:t>
                  </w:r>
                  <w:r>
                    <w:rPr>
                      <w:color w:val="FFFFFF"/>
                    </w:rPr>
                    <w:t>Vessel</w:t>
                  </w:r>
                  <w:r>
                    <w:rPr>
                      <w:color w:val="FFFFFF"/>
                      <w:spacing w:val="-12"/>
                    </w:rPr>
                    <w:t xml:space="preserve"> </w:t>
                  </w:r>
                  <w:r>
                    <w:rPr>
                      <w:color w:val="FFFFFF"/>
                    </w:rPr>
                    <w:t>Manager,</w:t>
                  </w:r>
                  <w:r>
                    <w:rPr>
                      <w:color w:val="FFFFFF"/>
                      <w:spacing w:val="-14"/>
                    </w:rPr>
                    <w:t xml:space="preserve"> </w:t>
                  </w:r>
                  <w:r>
                    <w:rPr>
                      <w:color w:val="FFFFFF"/>
                    </w:rPr>
                    <w:t>Chief</w:t>
                  </w:r>
                  <w:r>
                    <w:rPr>
                      <w:color w:val="FFFFFF"/>
                      <w:spacing w:val="-13"/>
                    </w:rPr>
                    <w:t xml:space="preserve"> </w:t>
                  </w:r>
                  <w:r>
                    <w:rPr>
                      <w:color w:val="FFFFFF"/>
                    </w:rPr>
                    <w:t>Engineer</w:t>
                  </w:r>
                  <w:r>
                    <w:rPr>
                      <w:color w:val="FFFFFF"/>
                      <w:spacing w:val="-13"/>
                    </w:rPr>
                    <w:t xml:space="preserve"> </w:t>
                  </w:r>
                  <w:r>
                    <w:rPr>
                      <w:color w:val="FFFFFF"/>
                    </w:rPr>
                    <w:t>and</w:t>
                  </w:r>
                  <w:r>
                    <w:rPr>
                      <w:color w:val="FFFFFF"/>
                      <w:spacing w:val="-12"/>
                    </w:rPr>
                    <w:t xml:space="preserve"> </w:t>
                  </w:r>
                  <w:r>
                    <w:rPr>
                      <w:color w:val="FFFFFF"/>
                    </w:rPr>
                    <w:t>Master,</w:t>
                  </w:r>
                  <w:r>
                    <w:rPr>
                      <w:color w:val="FFFFFF"/>
                      <w:spacing w:val="-14"/>
                    </w:rPr>
                    <w:t xml:space="preserve"> </w:t>
                  </w:r>
                  <w:r>
                    <w:rPr>
                      <w:color w:val="FFFFFF"/>
                    </w:rPr>
                    <w:t>both</w:t>
                  </w:r>
                  <w:r>
                    <w:rPr>
                      <w:color w:val="FFFFFF"/>
                      <w:spacing w:val="-12"/>
                    </w:rPr>
                    <w:t xml:space="preserve"> </w:t>
                  </w:r>
                  <w:r>
                    <w:rPr>
                      <w:color w:val="FFFFFF"/>
                    </w:rPr>
                    <w:t>on</w:t>
                  </w:r>
                  <w:r>
                    <w:rPr>
                      <w:color w:val="FFFFFF"/>
                      <w:spacing w:val="-12"/>
                    </w:rPr>
                    <w:t xml:space="preserve"> </w:t>
                  </w:r>
                  <w:r>
                    <w:rPr>
                      <w:color w:val="FFFFFF"/>
                    </w:rPr>
                    <w:t>board the vessel and</w:t>
                  </w:r>
                  <w:r>
                    <w:rPr>
                      <w:color w:val="FFFFFF"/>
                      <w:spacing w:val="-3"/>
                    </w:rPr>
                    <w:t xml:space="preserve"> </w:t>
                  </w:r>
                  <w:r>
                    <w:rPr>
                      <w:color w:val="FFFFFF"/>
                    </w:rPr>
                    <w:t>ashore.</w:t>
                  </w:r>
                </w:p>
              </w:txbxContent>
            </v:textbox>
            <w10:wrap type="topAndBottom" anchorx="page"/>
          </v:shape>
        </w:pict>
      </w:r>
    </w:p>
    <w:p w14:paraId="0252704A" w14:textId="77777777" w:rsidR="00DE447D" w:rsidRDefault="00DE447D">
      <w:pPr>
        <w:pStyle w:val="BodyText"/>
        <w:spacing w:before="0"/>
        <w:ind w:left="0"/>
        <w:rPr>
          <w:sz w:val="20"/>
        </w:rPr>
      </w:pPr>
    </w:p>
    <w:p w14:paraId="0252704B" w14:textId="77777777" w:rsidR="00DE447D" w:rsidRDefault="00DE447D">
      <w:pPr>
        <w:pStyle w:val="BodyText"/>
        <w:spacing w:before="4"/>
        <w:ind w:left="0"/>
      </w:pPr>
    </w:p>
    <w:p w14:paraId="0252704C" w14:textId="77777777" w:rsidR="00DE447D" w:rsidRDefault="00130F46">
      <w:pPr>
        <w:pStyle w:val="Heading1"/>
        <w:numPr>
          <w:ilvl w:val="0"/>
          <w:numId w:val="3"/>
        </w:numPr>
        <w:tabs>
          <w:tab w:val="left" w:pos="604"/>
          <w:tab w:val="left" w:pos="605"/>
          <w:tab w:val="left" w:pos="9805"/>
        </w:tabs>
        <w:spacing w:before="100"/>
      </w:pPr>
      <w:bookmarkStart w:id="19" w:name="4_General"/>
      <w:bookmarkStart w:id="20" w:name="_bookmark4"/>
      <w:bookmarkEnd w:id="19"/>
      <w:bookmarkEnd w:id="20"/>
      <w:r>
        <w:rPr>
          <w:color w:val="FFFFFF"/>
          <w:sz w:val="28"/>
          <w:shd w:val="clear" w:color="auto" w:fill="2C4079"/>
        </w:rPr>
        <w:t>G</w:t>
      </w:r>
      <w:r>
        <w:rPr>
          <w:color w:val="FFFFFF"/>
          <w:shd w:val="clear" w:color="auto" w:fill="2C4079"/>
        </w:rPr>
        <w:t>ENERAL</w:t>
      </w:r>
      <w:r>
        <w:rPr>
          <w:color w:val="FFFFFF"/>
          <w:shd w:val="clear" w:color="auto" w:fill="2C4079"/>
        </w:rPr>
        <w:tab/>
      </w:r>
    </w:p>
    <w:p w14:paraId="0252704D" w14:textId="77777777" w:rsidR="00DE447D" w:rsidRDefault="00000000">
      <w:pPr>
        <w:pStyle w:val="BodyText"/>
        <w:spacing w:before="7"/>
        <w:ind w:left="0"/>
        <w:rPr>
          <w:b/>
          <w:sz w:val="16"/>
        </w:rPr>
      </w:pPr>
      <w:r>
        <w:pict w14:anchorId="025270C2">
          <v:shape id="_x0000_s2057" type="#_x0000_t202" style="position:absolute;margin-left:55pt;margin-top:13.15pt;width:483pt;height:44pt;z-index:-251657216;mso-wrap-distance-left:0;mso-wrap-distance-right:0;mso-position-horizontal-relative:page" filled="f" strokecolor="#2c4079" strokeweight="2.22pt">
            <v:textbox inset="0,0,0,0">
              <w:txbxContent>
                <w:p w14:paraId="025270D0" w14:textId="77777777" w:rsidR="00DE447D" w:rsidRDefault="00130F46">
                  <w:pPr>
                    <w:pStyle w:val="BodyText"/>
                    <w:spacing w:before="18" w:line="265" w:lineRule="exact"/>
                    <w:ind w:left="29"/>
                  </w:pPr>
                  <w:bookmarkStart w:id="21" w:name="Note:_The_Vessel_Manager_is_the_only_per"/>
                  <w:bookmarkEnd w:id="21"/>
                  <w:r>
                    <w:rPr>
                      <w:color w:val="2C4079"/>
                    </w:rPr>
                    <w:t>Note:</w:t>
                  </w:r>
                </w:p>
                <w:p w14:paraId="025270D1" w14:textId="77777777" w:rsidR="00DE447D" w:rsidRDefault="00130F46">
                  <w:pPr>
                    <w:pStyle w:val="BodyText"/>
                    <w:spacing w:before="0"/>
                    <w:ind w:left="29"/>
                  </w:pPr>
                  <w:r>
                    <w:rPr>
                      <w:color w:val="2C4079"/>
                    </w:rPr>
                    <w:t xml:space="preserve">The Vessel Manager is the only person that may </w:t>
                  </w:r>
                  <w:proofErr w:type="spellStart"/>
                  <w:r>
                    <w:rPr>
                      <w:color w:val="2C4079"/>
                    </w:rPr>
                    <w:t>authorise</w:t>
                  </w:r>
                  <w:proofErr w:type="spellEnd"/>
                  <w:r>
                    <w:rPr>
                      <w:color w:val="2C4079"/>
                    </w:rPr>
                    <w:t xml:space="preserve"> work during drydocking and repair periods.</w:t>
                  </w:r>
                </w:p>
              </w:txbxContent>
            </v:textbox>
            <w10:wrap type="topAndBottom" anchorx="page"/>
          </v:shape>
        </w:pict>
      </w:r>
      <w:r>
        <w:pict w14:anchorId="025270C3">
          <v:shape id="_x0000_s2056" type="#_x0000_t202" style="position:absolute;margin-left:55pt;margin-top:71.45pt;width:485.4pt;height:30.75pt;z-index:-251656192;mso-wrap-distance-left:0;mso-wrap-distance-right:0;mso-position-horizontal-relative:page" filled="f" strokecolor="red" strokeweight="2.22pt">
            <v:textbox inset="0,0,0,0">
              <w:txbxContent>
                <w:p w14:paraId="025270D2" w14:textId="77777777" w:rsidR="00DE447D" w:rsidRDefault="00130F46">
                  <w:pPr>
                    <w:pStyle w:val="BodyText"/>
                    <w:spacing w:before="18" w:line="265" w:lineRule="exact"/>
                    <w:ind w:left="29"/>
                  </w:pPr>
                  <w:bookmarkStart w:id="22" w:name="Caution:_Unscheduled_jobs_in_the_yard_mu"/>
                  <w:bookmarkEnd w:id="22"/>
                  <w:r>
                    <w:rPr>
                      <w:color w:val="FF0000"/>
                    </w:rPr>
                    <w:t>Caution:</w:t>
                  </w:r>
                </w:p>
                <w:p w14:paraId="025270D3" w14:textId="77777777" w:rsidR="00DE447D" w:rsidRDefault="00130F46">
                  <w:pPr>
                    <w:pStyle w:val="BodyText"/>
                    <w:spacing w:before="0"/>
                    <w:ind w:left="29"/>
                  </w:pPr>
                  <w:r>
                    <w:rPr>
                      <w:color w:val="FF0000"/>
                    </w:rPr>
                    <w:t>Unscheduled jobs in the yard must be avoided.</w:t>
                  </w:r>
                </w:p>
              </w:txbxContent>
            </v:textbox>
            <w10:wrap type="topAndBottom" anchorx="page"/>
          </v:shape>
        </w:pict>
      </w:r>
    </w:p>
    <w:p w14:paraId="0252704E" w14:textId="77777777" w:rsidR="00DE447D" w:rsidRDefault="00DE447D">
      <w:pPr>
        <w:pStyle w:val="BodyText"/>
        <w:spacing w:before="3"/>
        <w:ind w:left="0"/>
        <w:rPr>
          <w:b/>
          <w:sz w:val="14"/>
        </w:rPr>
      </w:pPr>
    </w:p>
    <w:p w14:paraId="0252704F" w14:textId="77777777" w:rsidR="00DE447D" w:rsidRDefault="00DE447D">
      <w:pPr>
        <w:pStyle w:val="BodyText"/>
        <w:spacing w:before="3"/>
        <w:ind w:left="0"/>
        <w:rPr>
          <w:b/>
          <w:sz w:val="9"/>
        </w:rPr>
      </w:pPr>
    </w:p>
    <w:p w14:paraId="43EBD44B" w14:textId="77777777" w:rsidR="0074135B" w:rsidRDefault="0074135B">
      <w:pPr>
        <w:pStyle w:val="BodyText"/>
        <w:spacing w:before="3"/>
        <w:ind w:left="0"/>
        <w:rPr>
          <w:b/>
          <w:sz w:val="9"/>
        </w:rPr>
      </w:pPr>
    </w:p>
    <w:p w14:paraId="23A8587E" w14:textId="77777777" w:rsidR="0074135B" w:rsidRDefault="0074135B">
      <w:pPr>
        <w:pStyle w:val="BodyText"/>
        <w:spacing w:before="3"/>
        <w:ind w:left="0"/>
        <w:rPr>
          <w:b/>
          <w:sz w:val="9"/>
        </w:rPr>
      </w:pPr>
    </w:p>
    <w:p w14:paraId="1725D2AA" w14:textId="77777777" w:rsidR="0074135B" w:rsidRDefault="0074135B">
      <w:pPr>
        <w:pStyle w:val="BodyText"/>
        <w:spacing w:before="3"/>
        <w:ind w:left="0"/>
        <w:rPr>
          <w:b/>
          <w:sz w:val="9"/>
        </w:rPr>
      </w:pPr>
    </w:p>
    <w:p w14:paraId="6B29F5C6" w14:textId="77777777" w:rsidR="0074135B" w:rsidRDefault="0074135B">
      <w:pPr>
        <w:pStyle w:val="BodyText"/>
        <w:spacing w:before="3"/>
        <w:ind w:left="0"/>
        <w:rPr>
          <w:b/>
          <w:sz w:val="9"/>
        </w:rPr>
      </w:pPr>
    </w:p>
    <w:p w14:paraId="36C7904A" w14:textId="77777777" w:rsidR="0074135B" w:rsidRDefault="0074135B">
      <w:pPr>
        <w:pStyle w:val="BodyText"/>
        <w:spacing w:before="3"/>
        <w:ind w:left="0"/>
        <w:rPr>
          <w:b/>
          <w:sz w:val="9"/>
        </w:rPr>
      </w:pPr>
    </w:p>
    <w:p w14:paraId="4935A279" w14:textId="77777777" w:rsidR="0074135B" w:rsidRDefault="0074135B">
      <w:pPr>
        <w:pStyle w:val="BodyText"/>
        <w:spacing w:before="3"/>
        <w:ind w:left="0"/>
        <w:rPr>
          <w:b/>
          <w:sz w:val="9"/>
        </w:rPr>
      </w:pPr>
    </w:p>
    <w:p w14:paraId="006D6466" w14:textId="77777777" w:rsidR="0074135B" w:rsidRDefault="0074135B">
      <w:pPr>
        <w:pStyle w:val="BodyText"/>
        <w:spacing w:before="3"/>
        <w:ind w:left="0"/>
        <w:rPr>
          <w:b/>
          <w:sz w:val="9"/>
        </w:rPr>
      </w:pPr>
    </w:p>
    <w:p w14:paraId="02527050" w14:textId="77777777" w:rsidR="00DE447D" w:rsidRDefault="00130F46">
      <w:pPr>
        <w:pStyle w:val="Heading1"/>
        <w:numPr>
          <w:ilvl w:val="0"/>
          <w:numId w:val="3"/>
        </w:numPr>
        <w:tabs>
          <w:tab w:val="left" w:pos="604"/>
          <w:tab w:val="left" w:pos="605"/>
          <w:tab w:val="left" w:pos="9805"/>
        </w:tabs>
        <w:spacing w:before="100"/>
      </w:pPr>
      <w:bookmarkStart w:id="23" w:name="5_Preparation_prior_to_arrival_at_shipya"/>
      <w:bookmarkStart w:id="24" w:name="_bookmark5"/>
      <w:bookmarkEnd w:id="23"/>
      <w:bookmarkEnd w:id="24"/>
      <w:r>
        <w:rPr>
          <w:color w:val="FFFFFF"/>
          <w:sz w:val="28"/>
          <w:shd w:val="clear" w:color="auto" w:fill="2C4079"/>
        </w:rPr>
        <w:lastRenderedPageBreak/>
        <w:t>P</w:t>
      </w:r>
      <w:r>
        <w:rPr>
          <w:color w:val="FFFFFF"/>
          <w:shd w:val="clear" w:color="auto" w:fill="2C4079"/>
        </w:rPr>
        <w:t>REPARATION PRIOR TO ARRIVAL AT</w:t>
      </w:r>
      <w:r>
        <w:rPr>
          <w:color w:val="FFFFFF"/>
          <w:spacing w:val="-22"/>
          <w:shd w:val="clear" w:color="auto" w:fill="2C4079"/>
        </w:rPr>
        <w:t xml:space="preserve"> </w:t>
      </w:r>
      <w:r>
        <w:rPr>
          <w:color w:val="FFFFFF"/>
          <w:shd w:val="clear" w:color="auto" w:fill="2C4079"/>
        </w:rPr>
        <w:t>SHIPYARD</w:t>
      </w:r>
      <w:r>
        <w:rPr>
          <w:color w:val="FFFFFF"/>
          <w:shd w:val="clear" w:color="auto" w:fill="2C4079"/>
        </w:rPr>
        <w:tab/>
      </w:r>
    </w:p>
    <w:p w14:paraId="02527051" w14:textId="77777777" w:rsidR="00DE447D" w:rsidRDefault="00130F46">
      <w:pPr>
        <w:pStyle w:val="Heading1"/>
        <w:numPr>
          <w:ilvl w:val="1"/>
          <w:numId w:val="2"/>
        </w:numPr>
        <w:tabs>
          <w:tab w:val="left" w:pos="748"/>
          <w:tab w:val="left" w:pos="749"/>
        </w:tabs>
        <w:spacing w:before="118"/>
      </w:pPr>
      <w:bookmarkStart w:id="25" w:name="5.1_Arrival_conditions"/>
      <w:bookmarkStart w:id="26" w:name="_bookmark6"/>
      <w:bookmarkEnd w:id="25"/>
      <w:bookmarkEnd w:id="26"/>
      <w:r>
        <w:t>Arrival</w:t>
      </w:r>
      <w:r>
        <w:rPr>
          <w:spacing w:val="-1"/>
        </w:rPr>
        <w:t xml:space="preserve"> </w:t>
      </w:r>
      <w:r>
        <w:t>conditions</w:t>
      </w:r>
    </w:p>
    <w:p w14:paraId="02527052" w14:textId="77777777" w:rsidR="00DE447D" w:rsidRDefault="00130F46">
      <w:pPr>
        <w:pStyle w:val="ListParagraph"/>
        <w:numPr>
          <w:ilvl w:val="2"/>
          <w:numId w:val="2"/>
        </w:numPr>
        <w:tabs>
          <w:tab w:val="left" w:pos="964"/>
          <w:tab w:val="left" w:pos="965"/>
        </w:tabs>
        <w:spacing w:before="124" w:line="237" w:lineRule="auto"/>
        <w:ind w:right="418"/>
      </w:pPr>
      <w:bookmarkStart w:id="27" w:name="_Shipyard_requires_vessel_to_have_speci"/>
      <w:bookmarkEnd w:id="27"/>
      <w:r>
        <w:t xml:space="preserve">Shipyard requires </w:t>
      </w:r>
      <w:proofErr w:type="gramStart"/>
      <w:r>
        <w:t>vessel</w:t>
      </w:r>
      <w:proofErr w:type="gramEnd"/>
      <w:r>
        <w:t xml:space="preserve"> to have specific max aft draft max trim. This condition can be achieved by adjusting ballast water.</w:t>
      </w:r>
    </w:p>
    <w:p w14:paraId="02527053" w14:textId="77777777" w:rsidR="00DE447D" w:rsidRDefault="00130F46">
      <w:pPr>
        <w:pStyle w:val="ListParagraph"/>
        <w:numPr>
          <w:ilvl w:val="2"/>
          <w:numId w:val="2"/>
        </w:numPr>
        <w:tabs>
          <w:tab w:val="left" w:pos="964"/>
          <w:tab w:val="left" w:pos="965"/>
        </w:tabs>
        <w:spacing w:before="122" w:line="237" w:lineRule="auto"/>
        <w:ind w:right="414"/>
      </w:pPr>
      <w:bookmarkStart w:id="28" w:name="_Ascertain_from_loadicator_that_strengt"/>
      <w:bookmarkEnd w:id="28"/>
      <w:r>
        <w:t xml:space="preserve">Ascertain from </w:t>
      </w:r>
      <w:proofErr w:type="spellStart"/>
      <w:proofErr w:type="gramStart"/>
      <w:r>
        <w:t>loadicator</w:t>
      </w:r>
      <w:proofErr w:type="spellEnd"/>
      <w:proofErr w:type="gramEnd"/>
      <w:r>
        <w:t xml:space="preserve"> that strength and stability conditions can be met for the draft conditions as required for</w:t>
      </w:r>
      <w:r>
        <w:rPr>
          <w:spacing w:val="-3"/>
        </w:rPr>
        <w:t xml:space="preserve"> </w:t>
      </w:r>
      <w:r>
        <w:t>docking.</w:t>
      </w:r>
    </w:p>
    <w:p w14:paraId="02527055" w14:textId="77777777" w:rsidR="00DE447D" w:rsidRDefault="00130F46">
      <w:pPr>
        <w:pStyle w:val="ListParagraph"/>
        <w:numPr>
          <w:ilvl w:val="2"/>
          <w:numId w:val="2"/>
        </w:numPr>
        <w:tabs>
          <w:tab w:val="left" w:pos="964"/>
          <w:tab w:val="left" w:pos="965"/>
        </w:tabs>
        <w:spacing w:before="72"/>
        <w:ind w:hanging="361"/>
      </w:pPr>
      <w:bookmarkStart w:id="29" w:name="_De-ballast_to_meet_arrival_draft_condi"/>
      <w:bookmarkEnd w:id="29"/>
      <w:r>
        <w:t>De-ballast to meet arrival draft</w:t>
      </w:r>
      <w:r>
        <w:rPr>
          <w:spacing w:val="-3"/>
        </w:rPr>
        <w:t xml:space="preserve"> </w:t>
      </w:r>
      <w:r>
        <w:t>conditions.</w:t>
      </w:r>
    </w:p>
    <w:p w14:paraId="02527056" w14:textId="77777777" w:rsidR="00DE447D" w:rsidRDefault="00130F46">
      <w:pPr>
        <w:pStyle w:val="Heading1"/>
        <w:numPr>
          <w:ilvl w:val="1"/>
          <w:numId w:val="2"/>
        </w:numPr>
        <w:tabs>
          <w:tab w:val="left" w:pos="748"/>
          <w:tab w:val="left" w:pos="749"/>
        </w:tabs>
        <w:spacing w:before="117"/>
      </w:pPr>
      <w:bookmarkStart w:id="30" w:name="5.2_Gas_freeing"/>
      <w:bookmarkStart w:id="31" w:name="_bookmark7"/>
      <w:bookmarkEnd w:id="30"/>
      <w:bookmarkEnd w:id="31"/>
      <w:r>
        <w:t>Gas</w:t>
      </w:r>
      <w:r>
        <w:rPr>
          <w:spacing w:val="-2"/>
        </w:rPr>
        <w:t xml:space="preserve"> </w:t>
      </w:r>
      <w:r>
        <w:t>freeing</w:t>
      </w:r>
    </w:p>
    <w:p w14:paraId="02527057" w14:textId="77777777" w:rsidR="00DE447D" w:rsidRDefault="00130F46">
      <w:pPr>
        <w:pStyle w:val="ListParagraph"/>
        <w:numPr>
          <w:ilvl w:val="2"/>
          <w:numId w:val="2"/>
        </w:numPr>
        <w:tabs>
          <w:tab w:val="left" w:pos="964"/>
          <w:tab w:val="left" w:pos="965"/>
        </w:tabs>
        <w:spacing w:before="120"/>
        <w:ind w:hanging="361"/>
      </w:pPr>
      <w:bookmarkStart w:id="32" w:name="_Ensure_vessel_is_gas_free_for_docking,"/>
      <w:bookmarkEnd w:id="32"/>
      <w:r>
        <w:t xml:space="preserve">Ensure </w:t>
      </w:r>
      <w:proofErr w:type="gramStart"/>
      <w:r>
        <w:t>vessel</w:t>
      </w:r>
      <w:proofErr w:type="gramEnd"/>
      <w:r>
        <w:t xml:space="preserve"> is gas free for docking, prior arrival </w:t>
      </w:r>
      <w:proofErr w:type="gramStart"/>
      <w:r>
        <w:t>ship</w:t>
      </w:r>
      <w:r>
        <w:rPr>
          <w:spacing w:val="-10"/>
        </w:rPr>
        <w:t xml:space="preserve"> </w:t>
      </w:r>
      <w:r>
        <w:t>yard</w:t>
      </w:r>
      <w:proofErr w:type="gramEnd"/>
      <w:r>
        <w:t>.</w:t>
      </w:r>
    </w:p>
    <w:p w14:paraId="02527058" w14:textId="77777777" w:rsidR="00DE447D" w:rsidRDefault="00130F46">
      <w:pPr>
        <w:pStyle w:val="ListParagraph"/>
        <w:numPr>
          <w:ilvl w:val="2"/>
          <w:numId w:val="2"/>
        </w:numPr>
        <w:tabs>
          <w:tab w:val="left" w:pos="964"/>
          <w:tab w:val="left" w:pos="965"/>
        </w:tabs>
        <w:spacing w:before="119" w:line="237" w:lineRule="auto"/>
        <w:ind w:right="416"/>
      </w:pPr>
      <w:bookmarkStart w:id="33" w:name="_Open_manholes_and_ventilate_all_cargo_"/>
      <w:bookmarkEnd w:id="33"/>
      <w:r>
        <w:t>Open</w:t>
      </w:r>
      <w:r>
        <w:rPr>
          <w:spacing w:val="-13"/>
        </w:rPr>
        <w:t xml:space="preserve"> </w:t>
      </w:r>
      <w:r>
        <w:t>manholes</w:t>
      </w:r>
      <w:r>
        <w:rPr>
          <w:spacing w:val="-10"/>
        </w:rPr>
        <w:t xml:space="preserve"> </w:t>
      </w:r>
      <w:r>
        <w:t>and</w:t>
      </w:r>
      <w:r>
        <w:rPr>
          <w:spacing w:val="-11"/>
        </w:rPr>
        <w:t xml:space="preserve"> </w:t>
      </w:r>
      <w:r>
        <w:t>ventilate</w:t>
      </w:r>
      <w:r>
        <w:rPr>
          <w:spacing w:val="-11"/>
        </w:rPr>
        <w:t xml:space="preserve"> </w:t>
      </w:r>
      <w:r>
        <w:t>all</w:t>
      </w:r>
      <w:r>
        <w:rPr>
          <w:spacing w:val="-11"/>
        </w:rPr>
        <w:t xml:space="preserve"> </w:t>
      </w:r>
      <w:r>
        <w:t>cargo</w:t>
      </w:r>
      <w:r>
        <w:rPr>
          <w:spacing w:val="-12"/>
        </w:rPr>
        <w:t xml:space="preserve"> </w:t>
      </w:r>
      <w:r>
        <w:t>tanks</w:t>
      </w:r>
      <w:r>
        <w:rPr>
          <w:spacing w:val="-11"/>
        </w:rPr>
        <w:t xml:space="preserve"> </w:t>
      </w:r>
      <w:r>
        <w:t>and</w:t>
      </w:r>
      <w:r>
        <w:rPr>
          <w:spacing w:val="-11"/>
        </w:rPr>
        <w:t xml:space="preserve"> </w:t>
      </w:r>
      <w:r>
        <w:t>water</w:t>
      </w:r>
      <w:r>
        <w:rPr>
          <w:spacing w:val="-11"/>
        </w:rPr>
        <w:t xml:space="preserve"> </w:t>
      </w:r>
      <w:r>
        <w:t>ballast</w:t>
      </w:r>
      <w:r>
        <w:rPr>
          <w:spacing w:val="-11"/>
        </w:rPr>
        <w:t xml:space="preserve"> </w:t>
      </w:r>
      <w:r>
        <w:t>tanks,</w:t>
      </w:r>
      <w:r>
        <w:rPr>
          <w:spacing w:val="-11"/>
        </w:rPr>
        <w:t xml:space="preserve"> </w:t>
      </w:r>
      <w:r>
        <w:t>empty</w:t>
      </w:r>
      <w:r>
        <w:rPr>
          <w:spacing w:val="-11"/>
        </w:rPr>
        <w:t xml:space="preserve"> </w:t>
      </w:r>
      <w:r>
        <w:t>fuel</w:t>
      </w:r>
      <w:r>
        <w:rPr>
          <w:spacing w:val="-12"/>
        </w:rPr>
        <w:t xml:space="preserve"> </w:t>
      </w:r>
      <w:r>
        <w:t>oil</w:t>
      </w:r>
      <w:r>
        <w:rPr>
          <w:spacing w:val="-12"/>
        </w:rPr>
        <w:t xml:space="preserve"> </w:t>
      </w:r>
      <w:r>
        <w:t>tanks and void</w:t>
      </w:r>
      <w:r>
        <w:rPr>
          <w:spacing w:val="-3"/>
        </w:rPr>
        <w:t xml:space="preserve"> </w:t>
      </w:r>
      <w:r>
        <w:t>spaces.</w:t>
      </w:r>
    </w:p>
    <w:p w14:paraId="02527059" w14:textId="77777777" w:rsidR="00DE447D" w:rsidRDefault="00130F46">
      <w:pPr>
        <w:pStyle w:val="ListParagraph"/>
        <w:numPr>
          <w:ilvl w:val="2"/>
          <w:numId w:val="2"/>
        </w:numPr>
        <w:tabs>
          <w:tab w:val="left" w:pos="964"/>
          <w:tab w:val="left" w:pos="965"/>
        </w:tabs>
        <w:spacing w:before="121"/>
        <w:ind w:hanging="361"/>
      </w:pPr>
      <w:bookmarkStart w:id="34" w:name="_Arrange_safety_handrails_and_hazard_ta"/>
      <w:bookmarkEnd w:id="34"/>
      <w:r>
        <w:t>Arrange safety handrails and hazard tape cordoning in way of all open</w:t>
      </w:r>
      <w:r>
        <w:rPr>
          <w:spacing w:val="-12"/>
        </w:rPr>
        <w:t xml:space="preserve"> </w:t>
      </w:r>
      <w:r>
        <w:t>manholes.</w:t>
      </w:r>
    </w:p>
    <w:p w14:paraId="0252705A" w14:textId="77777777" w:rsidR="00DE447D" w:rsidRDefault="00130F46">
      <w:pPr>
        <w:pStyle w:val="Heading1"/>
        <w:numPr>
          <w:ilvl w:val="1"/>
          <w:numId w:val="2"/>
        </w:numPr>
        <w:tabs>
          <w:tab w:val="left" w:pos="748"/>
          <w:tab w:val="left" w:pos="749"/>
        </w:tabs>
        <w:spacing w:before="117"/>
      </w:pPr>
      <w:bookmarkStart w:id="35" w:name="5.3_Cleaning_of_hull_and_tank_spaces"/>
      <w:bookmarkStart w:id="36" w:name="_bookmark8"/>
      <w:bookmarkEnd w:id="35"/>
      <w:bookmarkEnd w:id="36"/>
      <w:r>
        <w:t>Cleaning of hull and tank</w:t>
      </w:r>
      <w:r>
        <w:rPr>
          <w:spacing w:val="-3"/>
        </w:rPr>
        <w:t xml:space="preserve"> </w:t>
      </w:r>
      <w:r>
        <w:t>spaces</w:t>
      </w:r>
    </w:p>
    <w:p w14:paraId="0252705B" w14:textId="77777777" w:rsidR="00DE447D" w:rsidRDefault="00130F46">
      <w:pPr>
        <w:pStyle w:val="ListParagraph"/>
        <w:numPr>
          <w:ilvl w:val="2"/>
          <w:numId w:val="2"/>
        </w:numPr>
        <w:tabs>
          <w:tab w:val="left" w:pos="964"/>
          <w:tab w:val="left" w:pos="965"/>
        </w:tabs>
        <w:spacing w:before="122" w:line="237" w:lineRule="auto"/>
        <w:ind w:right="415"/>
      </w:pPr>
      <w:bookmarkStart w:id="37" w:name="_Clean_all_hull_spaces,_such_as_cargo_t"/>
      <w:bookmarkEnd w:id="37"/>
      <w:r>
        <w:rPr>
          <w:b/>
        </w:rPr>
        <w:t>Clean all hull spaces</w:t>
      </w:r>
      <w:r>
        <w:t>, such as cargo tanks, cargo holds, water ballast tanks and bilges before arrival at the</w:t>
      </w:r>
      <w:r>
        <w:rPr>
          <w:spacing w:val="-1"/>
        </w:rPr>
        <w:t xml:space="preserve"> </w:t>
      </w:r>
      <w:r>
        <w:t>shipyard.</w:t>
      </w:r>
    </w:p>
    <w:p w14:paraId="0252705C" w14:textId="77777777" w:rsidR="00DE447D" w:rsidRDefault="00130F46">
      <w:pPr>
        <w:pStyle w:val="ListParagraph"/>
        <w:numPr>
          <w:ilvl w:val="2"/>
          <w:numId w:val="2"/>
        </w:numPr>
        <w:tabs>
          <w:tab w:val="left" w:pos="964"/>
          <w:tab w:val="left" w:pos="965"/>
        </w:tabs>
        <w:spacing w:before="121"/>
        <w:ind w:hanging="361"/>
      </w:pPr>
      <w:bookmarkStart w:id="38" w:name="_Coordinate_with_Vessel_Manager_and_dis"/>
      <w:bookmarkEnd w:id="38"/>
      <w:r>
        <w:rPr>
          <w:b/>
        </w:rPr>
        <w:t xml:space="preserve">Coordinate with Vessel Manager </w:t>
      </w:r>
      <w:r>
        <w:t>and discuss the</w:t>
      </w:r>
      <w:r>
        <w:rPr>
          <w:spacing w:val="4"/>
        </w:rPr>
        <w:t xml:space="preserve"> </w:t>
      </w:r>
      <w:r>
        <w:t>plan.</w:t>
      </w:r>
    </w:p>
    <w:p w14:paraId="0252705D" w14:textId="77777777" w:rsidR="00DE447D" w:rsidRDefault="00130F46">
      <w:pPr>
        <w:pStyle w:val="ListParagraph"/>
        <w:numPr>
          <w:ilvl w:val="2"/>
          <w:numId w:val="2"/>
        </w:numPr>
        <w:tabs>
          <w:tab w:val="left" w:pos="964"/>
          <w:tab w:val="left" w:pos="965"/>
        </w:tabs>
        <w:ind w:hanging="361"/>
      </w:pPr>
      <w:bookmarkStart w:id="39" w:name="_Send_daily_updates_of_cleaning_progres"/>
      <w:bookmarkEnd w:id="39"/>
      <w:r>
        <w:t xml:space="preserve">Send </w:t>
      </w:r>
      <w:r>
        <w:rPr>
          <w:b/>
        </w:rPr>
        <w:t xml:space="preserve">daily updates </w:t>
      </w:r>
      <w:r>
        <w:t>of cleaning progress to the Vessel</w:t>
      </w:r>
      <w:r>
        <w:rPr>
          <w:spacing w:val="-5"/>
        </w:rPr>
        <w:t xml:space="preserve"> </w:t>
      </w:r>
      <w:r>
        <w:t>Manager.</w:t>
      </w:r>
    </w:p>
    <w:p w14:paraId="0252705E" w14:textId="77777777" w:rsidR="00DE447D" w:rsidRDefault="00130F46">
      <w:pPr>
        <w:pStyle w:val="Heading1"/>
        <w:numPr>
          <w:ilvl w:val="1"/>
          <w:numId w:val="2"/>
        </w:numPr>
        <w:tabs>
          <w:tab w:val="left" w:pos="813"/>
          <w:tab w:val="left" w:pos="814"/>
        </w:tabs>
        <w:spacing w:before="116"/>
        <w:ind w:left="813" w:hanging="642"/>
      </w:pPr>
      <w:bookmarkStart w:id="40" w:name="5.4__Protection_of_accommodation_spaces_"/>
      <w:bookmarkStart w:id="41" w:name="_bookmark9"/>
      <w:bookmarkEnd w:id="40"/>
      <w:bookmarkEnd w:id="41"/>
      <w:r>
        <w:t>Protection of accommodation spaces and</w:t>
      </w:r>
      <w:r>
        <w:rPr>
          <w:spacing w:val="-2"/>
        </w:rPr>
        <w:t xml:space="preserve"> </w:t>
      </w:r>
      <w:r>
        <w:t>items</w:t>
      </w:r>
    </w:p>
    <w:p w14:paraId="0252705F" w14:textId="77777777" w:rsidR="00DE447D" w:rsidRDefault="00130F46">
      <w:pPr>
        <w:pStyle w:val="ListParagraph"/>
        <w:numPr>
          <w:ilvl w:val="2"/>
          <w:numId w:val="2"/>
        </w:numPr>
        <w:tabs>
          <w:tab w:val="left" w:pos="964"/>
          <w:tab w:val="left" w:pos="965"/>
        </w:tabs>
        <w:spacing w:before="121"/>
        <w:ind w:hanging="361"/>
      </w:pPr>
      <w:bookmarkStart w:id="42" w:name="_Cover_floors_of_alleyways,_mess_rooms,"/>
      <w:bookmarkEnd w:id="42"/>
      <w:r>
        <w:t>Cover floors of alleyways, mess rooms, smoke rooms, offices and chairs with</w:t>
      </w:r>
      <w:r>
        <w:rPr>
          <w:spacing w:val="-14"/>
        </w:rPr>
        <w:t xml:space="preserve"> </w:t>
      </w:r>
      <w:r>
        <w:t>plastic.</w:t>
      </w:r>
    </w:p>
    <w:p w14:paraId="02527060" w14:textId="77777777" w:rsidR="00DE447D" w:rsidRDefault="00130F46">
      <w:pPr>
        <w:pStyle w:val="Heading1"/>
        <w:numPr>
          <w:ilvl w:val="1"/>
          <w:numId w:val="2"/>
        </w:numPr>
        <w:tabs>
          <w:tab w:val="left" w:pos="748"/>
          <w:tab w:val="left" w:pos="749"/>
        </w:tabs>
        <w:spacing w:before="117"/>
      </w:pPr>
      <w:bookmarkStart w:id="43" w:name="5.5_Work_plan_for_deck,_engine_and_elect"/>
      <w:bookmarkStart w:id="44" w:name="_bookmark10"/>
      <w:bookmarkEnd w:id="43"/>
      <w:bookmarkEnd w:id="44"/>
      <w:r>
        <w:t>Work plan for deck, engine and electrical</w:t>
      </w:r>
    </w:p>
    <w:p w14:paraId="02527061" w14:textId="77777777" w:rsidR="00DE447D" w:rsidRDefault="00130F46">
      <w:pPr>
        <w:pStyle w:val="BodyText"/>
        <w:spacing w:before="120"/>
        <w:ind w:left="575"/>
      </w:pPr>
      <w:bookmarkStart w:id="45" w:name="Send_the_DD_work_plan_to_be_done_by_ship"/>
      <w:bookmarkEnd w:id="45"/>
      <w:r>
        <w:t>Send the DD work plan to be done by ship staff to Vessel manager.</w:t>
      </w:r>
    </w:p>
    <w:p w14:paraId="02527062" w14:textId="77777777" w:rsidR="00DE447D" w:rsidRDefault="00000000">
      <w:pPr>
        <w:pStyle w:val="BodyText"/>
        <w:spacing w:before="8"/>
        <w:ind w:left="0"/>
        <w:rPr>
          <w:sz w:val="16"/>
        </w:rPr>
      </w:pPr>
      <w:r>
        <w:pict w14:anchorId="025270C4">
          <v:shape id="_x0000_s2055" type="#_x0000_t202" style="position:absolute;margin-left:55pt;margin-top:13.2pt;width:483pt;height:44.05pt;z-index:-251655168;mso-wrap-distance-left:0;mso-wrap-distance-right:0;mso-position-horizontal-relative:page" filled="f" strokecolor="#2c4079" strokeweight="2.22pt">
            <v:textbox inset="0,0,0,0">
              <w:txbxContent>
                <w:p w14:paraId="025270D4" w14:textId="77777777" w:rsidR="00DE447D" w:rsidRDefault="00130F46">
                  <w:pPr>
                    <w:pStyle w:val="BodyText"/>
                    <w:spacing w:before="18"/>
                    <w:ind w:left="29"/>
                  </w:pPr>
                  <w:bookmarkStart w:id="46" w:name="Note:__Ship_staff_should_give_emphasis_t"/>
                  <w:bookmarkEnd w:id="46"/>
                  <w:r>
                    <w:rPr>
                      <w:color w:val="2C4079"/>
                    </w:rPr>
                    <w:t>Note:</w:t>
                  </w:r>
                </w:p>
                <w:p w14:paraId="025270D5" w14:textId="77777777" w:rsidR="00DE447D" w:rsidRDefault="00130F46">
                  <w:pPr>
                    <w:pStyle w:val="BodyText"/>
                    <w:spacing w:before="1"/>
                    <w:ind w:left="29"/>
                  </w:pPr>
                  <w:r>
                    <w:rPr>
                      <w:color w:val="2C4079"/>
                    </w:rPr>
                    <w:t>Ship staff should give emphasis to carrying out non routine work that can only be done in dry- docking or which need stoppage or blackout.</w:t>
                  </w:r>
                </w:p>
              </w:txbxContent>
            </v:textbox>
            <w10:wrap type="topAndBottom" anchorx="page"/>
          </v:shape>
        </w:pict>
      </w:r>
    </w:p>
    <w:p w14:paraId="02527063" w14:textId="77777777" w:rsidR="00DE447D" w:rsidRDefault="00130F46">
      <w:pPr>
        <w:pStyle w:val="Heading1"/>
        <w:numPr>
          <w:ilvl w:val="1"/>
          <w:numId w:val="2"/>
        </w:numPr>
        <w:tabs>
          <w:tab w:val="left" w:pos="749"/>
        </w:tabs>
        <w:spacing w:before="91"/>
        <w:jc w:val="both"/>
      </w:pPr>
      <w:bookmarkStart w:id="47" w:name="5.6_Shipside_valves_and_sea_water_pipeli"/>
      <w:bookmarkStart w:id="48" w:name="_bookmark11"/>
      <w:bookmarkEnd w:id="47"/>
      <w:bookmarkEnd w:id="48"/>
      <w:r>
        <w:t xml:space="preserve">Shipside valves and </w:t>
      </w:r>
      <w:proofErr w:type="gramStart"/>
      <w:r>
        <w:t>sea water</w:t>
      </w:r>
      <w:proofErr w:type="gramEnd"/>
      <w:r>
        <w:t xml:space="preserve"> pipelines needing</w:t>
      </w:r>
      <w:r>
        <w:rPr>
          <w:spacing w:val="-2"/>
        </w:rPr>
        <w:t xml:space="preserve"> </w:t>
      </w:r>
      <w:r>
        <w:t>renewal:</w:t>
      </w:r>
    </w:p>
    <w:p w14:paraId="02527064" w14:textId="77777777" w:rsidR="00DE447D" w:rsidRDefault="00130F46">
      <w:pPr>
        <w:pStyle w:val="ListParagraph"/>
        <w:numPr>
          <w:ilvl w:val="2"/>
          <w:numId w:val="2"/>
        </w:numPr>
        <w:tabs>
          <w:tab w:val="left" w:pos="965"/>
        </w:tabs>
        <w:spacing w:before="122" w:line="237" w:lineRule="auto"/>
        <w:ind w:right="415"/>
        <w:jc w:val="both"/>
      </w:pPr>
      <w:bookmarkStart w:id="49" w:name="_Identify_and_tag_all_overboard_valves_"/>
      <w:bookmarkEnd w:id="49"/>
      <w:r>
        <w:t>Identify and tag all overboard valves which need to be overhauled, and sea water pipelines requiring</w:t>
      </w:r>
      <w:r>
        <w:rPr>
          <w:spacing w:val="-3"/>
        </w:rPr>
        <w:t xml:space="preserve"> </w:t>
      </w:r>
      <w:r>
        <w:t>renewal.</w:t>
      </w:r>
    </w:p>
    <w:p w14:paraId="02527065" w14:textId="77777777" w:rsidR="00DE447D" w:rsidRDefault="00130F46">
      <w:pPr>
        <w:pStyle w:val="ListParagraph"/>
        <w:numPr>
          <w:ilvl w:val="2"/>
          <w:numId w:val="2"/>
        </w:numPr>
        <w:tabs>
          <w:tab w:val="left" w:pos="965"/>
        </w:tabs>
        <w:spacing w:before="122" w:line="237" w:lineRule="auto"/>
        <w:ind w:right="415"/>
        <w:jc w:val="both"/>
      </w:pPr>
      <w:bookmarkStart w:id="50" w:name="_Appoint_one_person_in-charge_for_liais"/>
      <w:bookmarkEnd w:id="50"/>
      <w:r>
        <w:t xml:space="preserve">Appoint one person </w:t>
      </w:r>
      <w:proofErr w:type="gramStart"/>
      <w:r>
        <w:t>in-charge</w:t>
      </w:r>
      <w:proofErr w:type="gramEnd"/>
      <w:r>
        <w:t xml:space="preserve"> for liaising with yard ship repair manager for carrying out the</w:t>
      </w:r>
      <w:r>
        <w:rPr>
          <w:spacing w:val="-3"/>
        </w:rPr>
        <w:t xml:space="preserve"> </w:t>
      </w:r>
      <w:r>
        <w:t>job.</w:t>
      </w:r>
    </w:p>
    <w:p w14:paraId="02527066" w14:textId="77777777" w:rsidR="00DE447D" w:rsidRDefault="00130F46">
      <w:pPr>
        <w:pStyle w:val="Heading1"/>
        <w:numPr>
          <w:ilvl w:val="1"/>
          <w:numId w:val="2"/>
        </w:numPr>
        <w:tabs>
          <w:tab w:val="left" w:pos="749"/>
        </w:tabs>
        <w:spacing w:before="121"/>
        <w:jc w:val="both"/>
      </w:pPr>
      <w:bookmarkStart w:id="51" w:name="5.7_Deck_department_jobs"/>
      <w:bookmarkStart w:id="52" w:name="_bookmark12"/>
      <w:bookmarkEnd w:id="51"/>
      <w:bookmarkEnd w:id="52"/>
      <w:r>
        <w:t>Deck department</w:t>
      </w:r>
      <w:r>
        <w:rPr>
          <w:spacing w:val="-1"/>
        </w:rPr>
        <w:t xml:space="preserve"> </w:t>
      </w:r>
      <w:r>
        <w:t>jobs</w:t>
      </w:r>
    </w:p>
    <w:p w14:paraId="02527067" w14:textId="77777777" w:rsidR="00DE447D" w:rsidRDefault="00130F46">
      <w:pPr>
        <w:pStyle w:val="ListParagraph"/>
        <w:numPr>
          <w:ilvl w:val="2"/>
          <w:numId w:val="2"/>
        </w:numPr>
        <w:tabs>
          <w:tab w:val="left" w:pos="965"/>
        </w:tabs>
        <w:spacing w:before="119"/>
        <w:ind w:hanging="361"/>
        <w:jc w:val="both"/>
      </w:pPr>
      <w:bookmarkStart w:id="53" w:name="_Cargo_holds_/_tanks_de-mucking_/_washi"/>
      <w:bookmarkEnd w:id="53"/>
      <w:r>
        <w:t>Cargo</w:t>
      </w:r>
      <w:r>
        <w:rPr>
          <w:spacing w:val="-12"/>
        </w:rPr>
        <w:t xml:space="preserve"> </w:t>
      </w:r>
      <w:r>
        <w:t>holds</w:t>
      </w:r>
      <w:r>
        <w:rPr>
          <w:spacing w:val="-10"/>
        </w:rPr>
        <w:t xml:space="preserve"> </w:t>
      </w:r>
      <w:r>
        <w:t>/</w:t>
      </w:r>
      <w:r>
        <w:rPr>
          <w:spacing w:val="-11"/>
        </w:rPr>
        <w:t xml:space="preserve"> </w:t>
      </w:r>
      <w:r>
        <w:t>tanks</w:t>
      </w:r>
      <w:r>
        <w:rPr>
          <w:spacing w:val="-11"/>
        </w:rPr>
        <w:t xml:space="preserve"> </w:t>
      </w:r>
      <w:r>
        <w:t>de-mucking</w:t>
      </w:r>
      <w:r>
        <w:rPr>
          <w:spacing w:val="-11"/>
        </w:rPr>
        <w:t xml:space="preserve"> </w:t>
      </w:r>
      <w:r>
        <w:t>/</w:t>
      </w:r>
      <w:r>
        <w:rPr>
          <w:spacing w:val="-11"/>
        </w:rPr>
        <w:t xml:space="preserve"> </w:t>
      </w:r>
      <w:r>
        <w:t>washing</w:t>
      </w:r>
      <w:r>
        <w:rPr>
          <w:spacing w:val="-12"/>
        </w:rPr>
        <w:t xml:space="preserve"> </w:t>
      </w:r>
      <w:r>
        <w:t>/</w:t>
      </w:r>
      <w:r>
        <w:rPr>
          <w:spacing w:val="-10"/>
        </w:rPr>
        <w:t xml:space="preserve"> </w:t>
      </w:r>
      <w:r>
        <w:t>cleaning</w:t>
      </w:r>
      <w:r>
        <w:rPr>
          <w:spacing w:val="-12"/>
        </w:rPr>
        <w:t xml:space="preserve"> </w:t>
      </w:r>
      <w:r>
        <w:t>and</w:t>
      </w:r>
      <w:r>
        <w:rPr>
          <w:spacing w:val="-11"/>
        </w:rPr>
        <w:t xml:space="preserve"> </w:t>
      </w:r>
      <w:r>
        <w:t>hold</w:t>
      </w:r>
      <w:r>
        <w:rPr>
          <w:spacing w:val="-10"/>
        </w:rPr>
        <w:t xml:space="preserve"> </w:t>
      </w:r>
      <w:r>
        <w:t>bilges</w:t>
      </w:r>
      <w:r>
        <w:rPr>
          <w:spacing w:val="-11"/>
        </w:rPr>
        <w:t xml:space="preserve"> </w:t>
      </w:r>
      <w:r>
        <w:t>cleaning</w:t>
      </w:r>
      <w:r>
        <w:rPr>
          <w:spacing w:val="-12"/>
        </w:rPr>
        <w:t xml:space="preserve"> </w:t>
      </w:r>
      <w:r>
        <w:t>and</w:t>
      </w:r>
      <w:r>
        <w:rPr>
          <w:spacing w:val="-12"/>
        </w:rPr>
        <w:t xml:space="preserve"> </w:t>
      </w:r>
      <w:r>
        <w:t>drying.</w:t>
      </w:r>
    </w:p>
    <w:p w14:paraId="02527068" w14:textId="77777777" w:rsidR="00DE447D" w:rsidRDefault="00130F46">
      <w:pPr>
        <w:pStyle w:val="ListParagraph"/>
        <w:numPr>
          <w:ilvl w:val="2"/>
          <w:numId w:val="2"/>
        </w:numPr>
        <w:tabs>
          <w:tab w:val="left" w:pos="965"/>
        </w:tabs>
        <w:spacing w:before="119" w:line="237" w:lineRule="auto"/>
        <w:ind w:right="417"/>
        <w:jc w:val="both"/>
      </w:pPr>
      <w:bookmarkStart w:id="54" w:name="_Any_loose_items_which_can_be_stolen_(e"/>
      <w:bookmarkEnd w:id="54"/>
      <w:r>
        <w:t>Any loose items which can be stolen (</w:t>
      </w:r>
      <w:proofErr w:type="gramStart"/>
      <w:r>
        <w:t>example</w:t>
      </w:r>
      <w:proofErr w:type="gramEnd"/>
      <w:r>
        <w:t xml:space="preserve"> brass items like fire hydrant nozzles etc.) must be secured well before</w:t>
      </w:r>
      <w:r>
        <w:rPr>
          <w:spacing w:val="-3"/>
        </w:rPr>
        <w:t xml:space="preserve"> </w:t>
      </w:r>
      <w:r>
        <w:t>arrival.</w:t>
      </w:r>
    </w:p>
    <w:p w14:paraId="02527069" w14:textId="77777777" w:rsidR="00DE447D" w:rsidRDefault="00130F46">
      <w:pPr>
        <w:pStyle w:val="ListParagraph"/>
        <w:numPr>
          <w:ilvl w:val="2"/>
          <w:numId w:val="2"/>
        </w:numPr>
        <w:tabs>
          <w:tab w:val="left" w:pos="965"/>
        </w:tabs>
        <w:spacing w:before="124" w:line="237" w:lineRule="auto"/>
        <w:ind w:right="415"/>
        <w:jc w:val="both"/>
      </w:pPr>
      <w:bookmarkStart w:id="55" w:name="_All_manhole_/_entrance_doors_of_enclos"/>
      <w:bookmarkEnd w:id="55"/>
      <w:r>
        <w:t>All manhole / entrance doors of enclosed spaces (including ballast tanks, pipe tunnel, stool spaces) open and close by ship staff. Manhole doors de-rusted and painted before boxing up with new</w:t>
      </w:r>
      <w:r>
        <w:rPr>
          <w:spacing w:val="-2"/>
        </w:rPr>
        <w:t xml:space="preserve"> </w:t>
      </w:r>
      <w:r>
        <w:t>gaskets.</w:t>
      </w:r>
    </w:p>
    <w:p w14:paraId="0252706A" w14:textId="77777777" w:rsidR="00DE447D" w:rsidRDefault="00130F46">
      <w:pPr>
        <w:pStyle w:val="ListParagraph"/>
        <w:numPr>
          <w:ilvl w:val="2"/>
          <w:numId w:val="2"/>
        </w:numPr>
        <w:tabs>
          <w:tab w:val="left" w:pos="965"/>
        </w:tabs>
        <w:spacing w:before="124" w:line="237" w:lineRule="auto"/>
        <w:ind w:right="415"/>
        <w:jc w:val="both"/>
      </w:pPr>
      <w:bookmarkStart w:id="56" w:name="_Performance_test_like_bilge_suction_te"/>
      <w:bookmarkEnd w:id="56"/>
      <w:r>
        <w:t>Performance test like bilge suction test of Bosun store, chain lockers, and water ingress alarms.</w:t>
      </w:r>
    </w:p>
    <w:p w14:paraId="0252706B" w14:textId="77777777" w:rsidR="00DE447D" w:rsidRDefault="00130F46">
      <w:pPr>
        <w:pStyle w:val="ListParagraph"/>
        <w:numPr>
          <w:ilvl w:val="2"/>
          <w:numId w:val="2"/>
        </w:numPr>
        <w:tabs>
          <w:tab w:val="left" w:pos="965"/>
        </w:tabs>
        <w:spacing w:before="123" w:line="237" w:lineRule="auto"/>
        <w:ind w:right="417"/>
        <w:jc w:val="both"/>
      </w:pPr>
      <w:bookmarkStart w:id="57" w:name="_Measure_brake_lining_of_windlass_and_m"/>
      <w:bookmarkEnd w:id="57"/>
      <w:r>
        <w:lastRenderedPageBreak/>
        <w:t xml:space="preserve">Measure brake lining of windlass and mooring winches. Order required lining well in advance, </w:t>
      </w:r>
      <w:proofErr w:type="gramStart"/>
      <w:r>
        <w:t>in order to</w:t>
      </w:r>
      <w:proofErr w:type="gramEnd"/>
      <w:r>
        <w:t xml:space="preserve"> have it on board before vessel arrival dry</w:t>
      </w:r>
      <w:r>
        <w:rPr>
          <w:spacing w:val="-8"/>
        </w:rPr>
        <w:t xml:space="preserve"> </w:t>
      </w:r>
      <w:r>
        <w:t>dock.</w:t>
      </w:r>
    </w:p>
    <w:p w14:paraId="0252706C" w14:textId="77777777" w:rsidR="00DE447D" w:rsidRDefault="00130F46">
      <w:pPr>
        <w:pStyle w:val="ListParagraph"/>
        <w:numPr>
          <w:ilvl w:val="2"/>
          <w:numId w:val="2"/>
        </w:numPr>
        <w:tabs>
          <w:tab w:val="left" w:pos="965"/>
        </w:tabs>
        <w:spacing w:before="120"/>
        <w:ind w:right="415"/>
        <w:jc w:val="both"/>
      </w:pPr>
      <w:bookmarkStart w:id="58" w:name="_Check_performance_of_deck_machinery_(w"/>
      <w:bookmarkEnd w:id="58"/>
      <w:r>
        <w:t>Check performance of deck machinery (windlass and mooring winches). Identify and request for any repair requirements (hydraulic, mechanical and electrical components), well in</w:t>
      </w:r>
      <w:r>
        <w:rPr>
          <w:spacing w:val="-2"/>
        </w:rPr>
        <w:t xml:space="preserve"> </w:t>
      </w:r>
      <w:r>
        <w:t>advance.</w:t>
      </w:r>
    </w:p>
    <w:p w14:paraId="0252706D" w14:textId="77777777" w:rsidR="00DE447D" w:rsidRDefault="00130F46">
      <w:pPr>
        <w:pStyle w:val="ListParagraph"/>
        <w:numPr>
          <w:ilvl w:val="2"/>
          <w:numId w:val="2"/>
        </w:numPr>
        <w:tabs>
          <w:tab w:val="left" w:pos="965"/>
        </w:tabs>
        <w:ind w:right="414"/>
        <w:jc w:val="both"/>
      </w:pPr>
      <w:bookmarkStart w:id="59" w:name="_Check_the_condition_of_hatch_cover_pac"/>
      <w:bookmarkEnd w:id="59"/>
      <w:r>
        <w:t>Check the condition of hatch cover packing and booby hatch cover packing. Order any required</w:t>
      </w:r>
      <w:r>
        <w:rPr>
          <w:spacing w:val="-6"/>
        </w:rPr>
        <w:t xml:space="preserve"> </w:t>
      </w:r>
      <w:r>
        <w:t>packings</w:t>
      </w:r>
      <w:r>
        <w:rPr>
          <w:spacing w:val="-5"/>
        </w:rPr>
        <w:t xml:space="preserve"> </w:t>
      </w:r>
      <w:r>
        <w:t>well</w:t>
      </w:r>
      <w:r>
        <w:rPr>
          <w:spacing w:val="-5"/>
        </w:rPr>
        <w:t xml:space="preserve"> </w:t>
      </w:r>
      <w:r>
        <w:t>in</w:t>
      </w:r>
      <w:r>
        <w:rPr>
          <w:spacing w:val="-4"/>
        </w:rPr>
        <w:t xml:space="preserve"> </w:t>
      </w:r>
      <w:r>
        <w:t>advance,</w:t>
      </w:r>
      <w:r>
        <w:rPr>
          <w:spacing w:val="-6"/>
        </w:rPr>
        <w:t xml:space="preserve"> </w:t>
      </w:r>
      <w:proofErr w:type="gramStart"/>
      <w:r>
        <w:t>in</w:t>
      </w:r>
      <w:r>
        <w:rPr>
          <w:spacing w:val="-4"/>
        </w:rPr>
        <w:t xml:space="preserve"> </w:t>
      </w:r>
      <w:r>
        <w:t>order</w:t>
      </w:r>
      <w:r>
        <w:rPr>
          <w:spacing w:val="-4"/>
        </w:rPr>
        <w:t xml:space="preserve"> </w:t>
      </w:r>
      <w:r>
        <w:t>to</w:t>
      </w:r>
      <w:proofErr w:type="gramEnd"/>
      <w:r>
        <w:rPr>
          <w:spacing w:val="-6"/>
        </w:rPr>
        <w:t xml:space="preserve"> </w:t>
      </w:r>
      <w:r>
        <w:t>have</w:t>
      </w:r>
      <w:r>
        <w:rPr>
          <w:spacing w:val="-5"/>
        </w:rPr>
        <w:t xml:space="preserve"> </w:t>
      </w:r>
      <w:r>
        <w:t>these</w:t>
      </w:r>
      <w:r>
        <w:rPr>
          <w:spacing w:val="-5"/>
        </w:rPr>
        <w:t xml:space="preserve"> </w:t>
      </w:r>
      <w:r>
        <w:t>onboard</w:t>
      </w:r>
      <w:r>
        <w:rPr>
          <w:spacing w:val="-3"/>
        </w:rPr>
        <w:t xml:space="preserve"> </w:t>
      </w:r>
      <w:r>
        <w:t>before</w:t>
      </w:r>
      <w:r>
        <w:rPr>
          <w:spacing w:val="-4"/>
        </w:rPr>
        <w:t xml:space="preserve"> </w:t>
      </w:r>
      <w:proofErr w:type="gramStart"/>
      <w:r>
        <w:t>vessel’s</w:t>
      </w:r>
      <w:proofErr w:type="gramEnd"/>
      <w:r>
        <w:rPr>
          <w:spacing w:val="-5"/>
        </w:rPr>
        <w:t xml:space="preserve"> </w:t>
      </w:r>
      <w:r>
        <w:t>arrival dry</w:t>
      </w:r>
      <w:r>
        <w:rPr>
          <w:spacing w:val="-1"/>
        </w:rPr>
        <w:t xml:space="preserve"> </w:t>
      </w:r>
      <w:r>
        <w:t>dock.</w:t>
      </w:r>
    </w:p>
    <w:p w14:paraId="0252706F" w14:textId="77777777" w:rsidR="00DE447D" w:rsidRDefault="00130F46">
      <w:pPr>
        <w:pStyle w:val="ListParagraph"/>
        <w:numPr>
          <w:ilvl w:val="2"/>
          <w:numId w:val="2"/>
        </w:numPr>
        <w:tabs>
          <w:tab w:val="left" w:pos="965"/>
        </w:tabs>
        <w:spacing w:before="74" w:line="237" w:lineRule="auto"/>
        <w:ind w:right="414"/>
        <w:jc w:val="both"/>
      </w:pPr>
      <w:bookmarkStart w:id="60" w:name="_Check_the_condition_of_all_air_vent_pi"/>
      <w:bookmarkEnd w:id="60"/>
      <w:r>
        <w:t>Check</w:t>
      </w:r>
      <w:r>
        <w:rPr>
          <w:spacing w:val="-7"/>
        </w:rPr>
        <w:t xml:space="preserve"> </w:t>
      </w:r>
      <w:r>
        <w:t>the</w:t>
      </w:r>
      <w:r>
        <w:rPr>
          <w:spacing w:val="-8"/>
        </w:rPr>
        <w:t xml:space="preserve"> </w:t>
      </w:r>
      <w:r>
        <w:t>condition</w:t>
      </w:r>
      <w:r>
        <w:rPr>
          <w:spacing w:val="-8"/>
        </w:rPr>
        <w:t xml:space="preserve"> </w:t>
      </w:r>
      <w:r>
        <w:t>of</w:t>
      </w:r>
      <w:r>
        <w:rPr>
          <w:spacing w:val="-8"/>
        </w:rPr>
        <w:t xml:space="preserve"> </w:t>
      </w:r>
      <w:r>
        <w:t>all</w:t>
      </w:r>
      <w:r>
        <w:rPr>
          <w:spacing w:val="-8"/>
        </w:rPr>
        <w:t xml:space="preserve"> </w:t>
      </w:r>
      <w:r>
        <w:t>air</w:t>
      </w:r>
      <w:r>
        <w:rPr>
          <w:spacing w:val="-8"/>
        </w:rPr>
        <w:t xml:space="preserve"> </w:t>
      </w:r>
      <w:r>
        <w:t>vent</w:t>
      </w:r>
      <w:r>
        <w:rPr>
          <w:spacing w:val="-8"/>
        </w:rPr>
        <w:t xml:space="preserve"> </w:t>
      </w:r>
      <w:r>
        <w:t>pipe</w:t>
      </w:r>
      <w:r>
        <w:rPr>
          <w:spacing w:val="-8"/>
        </w:rPr>
        <w:t xml:space="preserve"> </w:t>
      </w:r>
      <w:r>
        <w:t>floats</w:t>
      </w:r>
      <w:r>
        <w:rPr>
          <w:spacing w:val="-8"/>
        </w:rPr>
        <w:t xml:space="preserve"> </w:t>
      </w:r>
      <w:r>
        <w:t>including</w:t>
      </w:r>
      <w:r>
        <w:rPr>
          <w:spacing w:val="-8"/>
        </w:rPr>
        <w:t xml:space="preserve"> </w:t>
      </w:r>
      <w:r>
        <w:t>FO</w:t>
      </w:r>
      <w:r>
        <w:rPr>
          <w:spacing w:val="-7"/>
        </w:rPr>
        <w:t xml:space="preserve"> </w:t>
      </w:r>
      <w:r>
        <w:t>tanks</w:t>
      </w:r>
      <w:r>
        <w:rPr>
          <w:spacing w:val="-8"/>
        </w:rPr>
        <w:t xml:space="preserve"> </w:t>
      </w:r>
      <w:r>
        <w:t>and</w:t>
      </w:r>
      <w:r>
        <w:rPr>
          <w:spacing w:val="-8"/>
        </w:rPr>
        <w:t xml:space="preserve"> </w:t>
      </w:r>
      <w:r>
        <w:t>order</w:t>
      </w:r>
      <w:r>
        <w:rPr>
          <w:spacing w:val="-9"/>
        </w:rPr>
        <w:t xml:space="preserve"> </w:t>
      </w:r>
      <w:r>
        <w:t>spares</w:t>
      </w:r>
      <w:r>
        <w:rPr>
          <w:spacing w:val="-8"/>
        </w:rPr>
        <w:t xml:space="preserve"> </w:t>
      </w:r>
      <w:r>
        <w:t>for</w:t>
      </w:r>
      <w:r>
        <w:rPr>
          <w:spacing w:val="-8"/>
        </w:rPr>
        <w:t xml:space="preserve"> </w:t>
      </w:r>
      <w:r>
        <w:t>any damaged</w:t>
      </w:r>
      <w:r>
        <w:rPr>
          <w:spacing w:val="-13"/>
        </w:rPr>
        <w:t xml:space="preserve"> </w:t>
      </w:r>
      <w:r>
        <w:t>floats</w:t>
      </w:r>
      <w:r>
        <w:rPr>
          <w:spacing w:val="-12"/>
        </w:rPr>
        <w:t xml:space="preserve"> </w:t>
      </w:r>
      <w:r>
        <w:t>well</w:t>
      </w:r>
      <w:r>
        <w:rPr>
          <w:spacing w:val="-12"/>
        </w:rPr>
        <w:t xml:space="preserve"> </w:t>
      </w:r>
      <w:r>
        <w:t>in</w:t>
      </w:r>
      <w:r>
        <w:rPr>
          <w:spacing w:val="-12"/>
        </w:rPr>
        <w:t xml:space="preserve"> </w:t>
      </w:r>
      <w:r>
        <w:t>advance</w:t>
      </w:r>
      <w:r>
        <w:rPr>
          <w:spacing w:val="-12"/>
        </w:rPr>
        <w:t xml:space="preserve"> </w:t>
      </w:r>
      <w:proofErr w:type="gramStart"/>
      <w:r>
        <w:t>in</w:t>
      </w:r>
      <w:r>
        <w:rPr>
          <w:spacing w:val="-11"/>
        </w:rPr>
        <w:t xml:space="preserve"> </w:t>
      </w:r>
      <w:r>
        <w:t>order</w:t>
      </w:r>
      <w:r>
        <w:rPr>
          <w:spacing w:val="-12"/>
        </w:rPr>
        <w:t xml:space="preserve"> </w:t>
      </w:r>
      <w:r>
        <w:t>to</w:t>
      </w:r>
      <w:proofErr w:type="gramEnd"/>
      <w:r>
        <w:rPr>
          <w:spacing w:val="-13"/>
        </w:rPr>
        <w:t xml:space="preserve"> </w:t>
      </w:r>
      <w:r>
        <w:t>have</w:t>
      </w:r>
      <w:r>
        <w:rPr>
          <w:spacing w:val="-13"/>
        </w:rPr>
        <w:t xml:space="preserve"> </w:t>
      </w:r>
      <w:r>
        <w:t>it</w:t>
      </w:r>
      <w:r>
        <w:rPr>
          <w:spacing w:val="-13"/>
        </w:rPr>
        <w:t xml:space="preserve"> </w:t>
      </w:r>
      <w:r>
        <w:t>onboard</w:t>
      </w:r>
      <w:r>
        <w:rPr>
          <w:spacing w:val="-11"/>
        </w:rPr>
        <w:t xml:space="preserve"> </w:t>
      </w:r>
      <w:r>
        <w:t>before</w:t>
      </w:r>
      <w:r>
        <w:rPr>
          <w:spacing w:val="-11"/>
        </w:rPr>
        <w:t xml:space="preserve"> </w:t>
      </w:r>
      <w:r>
        <w:t>vessel</w:t>
      </w:r>
      <w:r>
        <w:rPr>
          <w:spacing w:val="-12"/>
        </w:rPr>
        <w:t xml:space="preserve"> </w:t>
      </w:r>
      <w:r>
        <w:t>arrival</w:t>
      </w:r>
      <w:r>
        <w:rPr>
          <w:spacing w:val="-11"/>
        </w:rPr>
        <w:t xml:space="preserve"> </w:t>
      </w:r>
      <w:r>
        <w:t>dry</w:t>
      </w:r>
      <w:r>
        <w:rPr>
          <w:spacing w:val="-12"/>
        </w:rPr>
        <w:t xml:space="preserve"> </w:t>
      </w:r>
      <w:r>
        <w:t>dock.</w:t>
      </w:r>
    </w:p>
    <w:p w14:paraId="02527070" w14:textId="77777777" w:rsidR="00DE447D" w:rsidRDefault="00130F46">
      <w:pPr>
        <w:pStyle w:val="ListParagraph"/>
        <w:numPr>
          <w:ilvl w:val="2"/>
          <w:numId w:val="2"/>
        </w:numPr>
        <w:tabs>
          <w:tab w:val="left" w:pos="965"/>
        </w:tabs>
        <w:spacing w:before="120"/>
        <w:ind w:right="416"/>
        <w:jc w:val="both"/>
      </w:pPr>
      <w:bookmarkStart w:id="61" w:name="_Check_the_condition_of_hatch_cover_dra"/>
      <w:bookmarkEnd w:id="61"/>
      <w:r>
        <w:t xml:space="preserve">Check the condition of </w:t>
      </w:r>
      <w:proofErr w:type="gramStart"/>
      <w:r>
        <w:t>hatch</w:t>
      </w:r>
      <w:proofErr w:type="gramEnd"/>
      <w:r>
        <w:t xml:space="preserve"> cover drain channel non return valves and order spares for any</w:t>
      </w:r>
      <w:r>
        <w:rPr>
          <w:spacing w:val="-9"/>
        </w:rPr>
        <w:t xml:space="preserve"> </w:t>
      </w:r>
      <w:r>
        <w:t>damaged</w:t>
      </w:r>
      <w:r>
        <w:rPr>
          <w:spacing w:val="-9"/>
        </w:rPr>
        <w:t xml:space="preserve"> </w:t>
      </w:r>
      <w:r>
        <w:t>non</w:t>
      </w:r>
      <w:r>
        <w:rPr>
          <w:spacing w:val="-9"/>
        </w:rPr>
        <w:t xml:space="preserve"> </w:t>
      </w:r>
      <w:r>
        <w:t>return</w:t>
      </w:r>
      <w:r>
        <w:rPr>
          <w:spacing w:val="-9"/>
        </w:rPr>
        <w:t xml:space="preserve"> </w:t>
      </w:r>
      <w:r>
        <w:t>valves</w:t>
      </w:r>
      <w:r>
        <w:rPr>
          <w:spacing w:val="-9"/>
        </w:rPr>
        <w:t xml:space="preserve"> </w:t>
      </w:r>
      <w:r>
        <w:t>well</w:t>
      </w:r>
      <w:r>
        <w:rPr>
          <w:spacing w:val="-9"/>
        </w:rPr>
        <w:t xml:space="preserve"> </w:t>
      </w:r>
      <w:r>
        <w:t>in</w:t>
      </w:r>
      <w:r>
        <w:rPr>
          <w:spacing w:val="-10"/>
        </w:rPr>
        <w:t xml:space="preserve"> </w:t>
      </w:r>
      <w:r>
        <w:t>advance</w:t>
      </w:r>
      <w:r>
        <w:rPr>
          <w:spacing w:val="-9"/>
        </w:rPr>
        <w:t xml:space="preserve"> </w:t>
      </w:r>
      <w:proofErr w:type="gramStart"/>
      <w:r>
        <w:t>in</w:t>
      </w:r>
      <w:r>
        <w:rPr>
          <w:spacing w:val="-9"/>
        </w:rPr>
        <w:t xml:space="preserve"> </w:t>
      </w:r>
      <w:r>
        <w:t>order</w:t>
      </w:r>
      <w:r>
        <w:rPr>
          <w:spacing w:val="-9"/>
        </w:rPr>
        <w:t xml:space="preserve"> </w:t>
      </w:r>
      <w:r>
        <w:t>to</w:t>
      </w:r>
      <w:proofErr w:type="gramEnd"/>
      <w:r>
        <w:rPr>
          <w:spacing w:val="-9"/>
        </w:rPr>
        <w:t xml:space="preserve"> </w:t>
      </w:r>
      <w:r>
        <w:t>have</w:t>
      </w:r>
      <w:r>
        <w:rPr>
          <w:spacing w:val="-10"/>
        </w:rPr>
        <w:t xml:space="preserve"> </w:t>
      </w:r>
      <w:r>
        <w:t>it</w:t>
      </w:r>
      <w:r>
        <w:rPr>
          <w:spacing w:val="-9"/>
        </w:rPr>
        <w:t xml:space="preserve"> </w:t>
      </w:r>
      <w:r>
        <w:t>onboard</w:t>
      </w:r>
      <w:r>
        <w:rPr>
          <w:spacing w:val="-7"/>
        </w:rPr>
        <w:t xml:space="preserve"> </w:t>
      </w:r>
      <w:r>
        <w:t>before</w:t>
      </w:r>
      <w:r>
        <w:rPr>
          <w:spacing w:val="-9"/>
        </w:rPr>
        <w:t xml:space="preserve"> </w:t>
      </w:r>
      <w:r>
        <w:t>vessel arrival dry</w:t>
      </w:r>
      <w:r>
        <w:rPr>
          <w:spacing w:val="-2"/>
        </w:rPr>
        <w:t xml:space="preserve"> </w:t>
      </w:r>
      <w:r>
        <w:t>dock.</w:t>
      </w:r>
    </w:p>
    <w:p w14:paraId="02527071" w14:textId="77777777" w:rsidR="00DE447D" w:rsidRDefault="00130F46">
      <w:pPr>
        <w:pStyle w:val="ListParagraph"/>
        <w:numPr>
          <w:ilvl w:val="2"/>
          <w:numId w:val="2"/>
        </w:numPr>
        <w:tabs>
          <w:tab w:val="left" w:pos="965"/>
        </w:tabs>
        <w:spacing w:before="120" w:line="237" w:lineRule="auto"/>
        <w:ind w:right="414"/>
        <w:jc w:val="both"/>
      </w:pPr>
      <w:bookmarkStart w:id="62" w:name="_Identify_the_requirement_for_any_other"/>
      <w:bookmarkEnd w:id="62"/>
      <w:r>
        <w:t>Identify</w:t>
      </w:r>
      <w:r>
        <w:rPr>
          <w:spacing w:val="-16"/>
        </w:rPr>
        <w:t xml:space="preserve"> </w:t>
      </w:r>
      <w:r>
        <w:t>the</w:t>
      </w:r>
      <w:r>
        <w:rPr>
          <w:spacing w:val="-15"/>
        </w:rPr>
        <w:t xml:space="preserve"> </w:t>
      </w:r>
      <w:r>
        <w:t>requirement</w:t>
      </w:r>
      <w:r>
        <w:rPr>
          <w:spacing w:val="-16"/>
        </w:rPr>
        <w:t xml:space="preserve"> </w:t>
      </w:r>
      <w:r>
        <w:t>for</w:t>
      </w:r>
      <w:r>
        <w:rPr>
          <w:spacing w:val="-15"/>
        </w:rPr>
        <w:t xml:space="preserve"> </w:t>
      </w:r>
      <w:r>
        <w:t>any</w:t>
      </w:r>
      <w:r>
        <w:rPr>
          <w:spacing w:val="-13"/>
        </w:rPr>
        <w:t xml:space="preserve"> </w:t>
      </w:r>
      <w:r>
        <w:t>other</w:t>
      </w:r>
      <w:r>
        <w:rPr>
          <w:spacing w:val="-16"/>
        </w:rPr>
        <w:t xml:space="preserve"> </w:t>
      </w:r>
      <w:r>
        <w:t>structural</w:t>
      </w:r>
      <w:r>
        <w:rPr>
          <w:spacing w:val="-16"/>
        </w:rPr>
        <w:t xml:space="preserve"> </w:t>
      </w:r>
      <w:r>
        <w:t>or</w:t>
      </w:r>
      <w:r>
        <w:rPr>
          <w:spacing w:val="-16"/>
        </w:rPr>
        <w:t xml:space="preserve"> </w:t>
      </w:r>
      <w:r>
        <w:t>cargo</w:t>
      </w:r>
      <w:r>
        <w:rPr>
          <w:spacing w:val="-16"/>
        </w:rPr>
        <w:t xml:space="preserve"> </w:t>
      </w:r>
      <w:r>
        <w:t>system</w:t>
      </w:r>
      <w:r>
        <w:rPr>
          <w:spacing w:val="-17"/>
        </w:rPr>
        <w:t xml:space="preserve"> </w:t>
      </w:r>
      <w:r>
        <w:t>repairs,</w:t>
      </w:r>
      <w:r>
        <w:rPr>
          <w:spacing w:val="-14"/>
        </w:rPr>
        <w:t xml:space="preserve"> </w:t>
      </w:r>
      <w:r>
        <w:t>and</w:t>
      </w:r>
      <w:r>
        <w:rPr>
          <w:spacing w:val="-16"/>
        </w:rPr>
        <w:t xml:space="preserve"> </w:t>
      </w:r>
      <w:r>
        <w:t>co-ordinate with Vessel Manager for getting these</w:t>
      </w:r>
      <w:r>
        <w:rPr>
          <w:spacing w:val="-4"/>
        </w:rPr>
        <w:t xml:space="preserve"> </w:t>
      </w:r>
      <w:r>
        <w:t>affected.</w:t>
      </w:r>
    </w:p>
    <w:p w14:paraId="02527072" w14:textId="77777777" w:rsidR="00DE447D" w:rsidRDefault="00130F46">
      <w:pPr>
        <w:pStyle w:val="ListParagraph"/>
        <w:numPr>
          <w:ilvl w:val="2"/>
          <w:numId w:val="2"/>
        </w:numPr>
        <w:tabs>
          <w:tab w:val="left" w:pos="965"/>
        </w:tabs>
        <w:spacing w:before="123" w:line="237" w:lineRule="auto"/>
        <w:ind w:right="413"/>
        <w:jc w:val="both"/>
      </w:pPr>
      <w:bookmarkStart w:id="63" w:name="_Prepare_ship’s_office_or_one_of_the_co"/>
      <w:bookmarkEnd w:id="63"/>
      <w:r>
        <w:t xml:space="preserve">Prepare ship’s office or one of the common spaces (mess rooms) to be used as </w:t>
      </w:r>
      <w:proofErr w:type="gramStart"/>
      <w:r>
        <w:t>meeting</w:t>
      </w:r>
      <w:proofErr w:type="gramEnd"/>
      <w:r>
        <w:t xml:space="preserve"> room with shipyard personnel. Cover all chairs and </w:t>
      </w:r>
      <w:proofErr w:type="gramStart"/>
      <w:r>
        <w:t>floor</w:t>
      </w:r>
      <w:proofErr w:type="gramEnd"/>
      <w:r>
        <w:t xml:space="preserve"> in identified meeting area and alleyways.</w:t>
      </w:r>
    </w:p>
    <w:p w14:paraId="02527073" w14:textId="77777777" w:rsidR="00DE447D" w:rsidRDefault="00130F46">
      <w:pPr>
        <w:pStyle w:val="Heading1"/>
        <w:numPr>
          <w:ilvl w:val="1"/>
          <w:numId w:val="2"/>
        </w:numPr>
        <w:tabs>
          <w:tab w:val="left" w:pos="749"/>
        </w:tabs>
        <w:spacing w:before="122"/>
        <w:jc w:val="both"/>
      </w:pPr>
      <w:bookmarkStart w:id="64" w:name="5.8_Immediately_upon_arrival_dry_dock_/_"/>
      <w:bookmarkStart w:id="65" w:name="_bookmark13"/>
      <w:bookmarkEnd w:id="64"/>
      <w:bookmarkEnd w:id="65"/>
      <w:r>
        <w:t>Immediately upon arrival dry dock /</w:t>
      </w:r>
      <w:r>
        <w:rPr>
          <w:spacing w:val="-2"/>
        </w:rPr>
        <w:t xml:space="preserve"> </w:t>
      </w:r>
      <w:r>
        <w:t>shipyard:</w:t>
      </w:r>
    </w:p>
    <w:p w14:paraId="02527074" w14:textId="77777777" w:rsidR="00DE447D" w:rsidRDefault="00130F46">
      <w:pPr>
        <w:pStyle w:val="ListParagraph"/>
        <w:numPr>
          <w:ilvl w:val="2"/>
          <w:numId w:val="2"/>
        </w:numPr>
        <w:tabs>
          <w:tab w:val="left" w:pos="964"/>
          <w:tab w:val="left" w:pos="965"/>
        </w:tabs>
        <w:spacing w:before="121"/>
        <w:ind w:hanging="361"/>
      </w:pPr>
      <w:bookmarkStart w:id="66" w:name="_To_continue_de-ballasting_and_pump_out"/>
      <w:bookmarkEnd w:id="66"/>
      <w:r>
        <w:t>To continue de-ballasting and pump out remaining</w:t>
      </w:r>
      <w:r>
        <w:rPr>
          <w:spacing w:val="-3"/>
        </w:rPr>
        <w:t xml:space="preserve"> </w:t>
      </w:r>
      <w:r>
        <w:t>water.</w:t>
      </w:r>
    </w:p>
    <w:p w14:paraId="02527075" w14:textId="77777777" w:rsidR="00DE447D" w:rsidRDefault="00130F46">
      <w:pPr>
        <w:pStyle w:val="ListParagraph"/>
        <w:numPr>
          <w:ilvl w:val="2"/>
          <w:numId w:val="2"/>
        </w:numPr>
        <w:tabs>
          <w:tab w:val="left" w:pos="964"/>
          <w:tab w:val="left" w:pos="965"/>
        </w:tabs>
        <w:ind w:hanging="361"/>
      </w:pPr>
      <w:bookmarkStart w:id="67" w:name="_To_lower_anchor_chains."/>
      <w:bookmarkEnd w:id="67"/>
      <w:r>
        <w:t>To lower anchor</w:t>
      </w:r>
      <w:r>
        <w:rPr>
          <w:spacing w:val="-1"/>
        </w:rPr>
        <w:t xml:space="preserve"> </w:t>
      </w:r>
      <w:r>
        <w:t>chains.</w:t>
      </w:r>
    </w:p>
    <w:p w14:paraId="02527076" w14:textId="77777777" w:rsidR="00DE447D" w:rsidRDefault="00130F46">
      <w:pPr>
        <w:pStyle w:val="ListParagraph"/>
        <w:numPr>
          <w:ilvl w:val="2"/>
          <w:numId w:val="2"/>
        </w:numPr>
        <w:tabs>
          <w:tab w:val="left" w:pos="964"/>
          <w:tab w:val="left" w:pos="965"/>
        </w:tabs>
        <w:ind w:hanging="361"/>
      </w:pPr>
      <w:bookmarkStart w:id="68" w:name="_WBT_bottom_plug_to_show_to_shipyard."/>
      <w:bookmarkEnd w:id="68"/>
      <w:r>
        <w:t>WBT bottom plug to show to</w:t>
      </w:r>
      <w:r>
        <w:rPr>
          <w:spacing w:val="-3"/>
        </w:rPr>
        <w:t xml:space="preserve"> </w:t>
      </w:r>
      <w:r>
        <w:t>shipyard.</w:t>
      </w:r>
    </w:p>
    <w:p w14:paraId="02527077" w14:textId="77777777" w:rsidR="00DE447D" w:rsidRDefault="00130F46">
      <w:pPr>
        <w:pStyle w:val="ListParagraph"/>
        <w:numPr>
          <w:ilvl w:val="2"/>
          <w:numId w:val="2"/>
        </w:numPr>
        <w:tabs>
          <w:tab w:val="left" w:pos="964"/>
          <w:tab w:val="left" w:pos="965"/>
        </w:tabs>
        <w:ind w:hanging="361"/>
      </w:pPr>
      <w:bookmarkStart w:id="69" w:name="_All_repair_jobs_to_be_shown_to_shipyar"/>
      <w:bookmarkEnd w:id="69"/>
      <w:r>
        <w:t xml:space="preserve">All repair jobs to be shown to shipyard repair </w:t>
      </w:r>
      <w:proofErr w:type="gramStart"/>
      <w:r>
        <w:t>team</w:t>
      </w:r>
      <w:proofErr w:type="gramEnd"/>
      <w:r>
        <w:t xml:space="preserve"> without</w:t>
      </w:r>
      <w:r>
        <w:rPr>
          <w:spacing w:val="-6"/>
        </w:rPr>
        <w:t xml:space="preserve"> </w:t>
      </w:r>
      <w:r>
        <w:t>delays.</w:t>
      </w:r>
    </w:p>
    <w:p w14:paraId="02527078" w14:textId="77777777" w:rsidR="00DE447D" w:rsidRDefault="00130F46">
      <w:pPr>
        <w:pStyle w:val="ListParagraph"/>
        <w:numPr>
          <w:ilvl w:val="2"/>
          <w:numId w:val="2"/>
        </w:numPr>
        <w:tabs>
          <w:tab w:val="left" w:pos="964"/>
          <w:tab w:val="left" w:pos="965"/>
        </w:tabs>
        <w:spacing w:before="119" w:line="237" w:lineRule="auto"/>
        <w:ind w:right="413"/>
      </w:pPr>
      <w:bookmarkStart w:id="70" w:name="_Remove_material_from_lifeboat_immediat"/>
      <w:bookmarkEnd w:id="70"/>
      <w:r>
        <w:t>Remove material from lifeboat immediately on arrival and restore before departure from shipyard.</w:t>
      </w:r>
    </w:p>
    <w:p w14:paraId="02527079" w14:textId="77777777" w:rsidR="00DE447D" w:rsidRDefault="00DE447D">
      <w:pPr>
        <w:pStyle w:val="BodyText"/>
        <w:spacing w:before="0"/>
        <w:ind w:left="0"/>
        <w:rPr>
          <w:sz w:val="20"/>
        </w:rPr>
      </w:pPr>
    </w:p>
    <w:p w14:paraId="0252707A" w14:textId="77777777" w:rsidR="00DE447D" w:rsidRDefault="00130F46">
      <w:pPr>
        <w:pStyle w:val="Heading1"/>
        <w:numPr>
          <w:ilvl w:val="0"/>
          <w:numId w:val="3"/>
        </w:numPr>
        <w:tabs>
          <w:tab w:val="left" w:pos="604"/>
          <w:tab w:val="left" w:pos="605"/>
          <w:tab w:val="left" w:pos="9805"/>
        </w:tabs>
      </w:pPr>
      <w:bookmarkStart w:id="71" w:name="6_During_dry_docking"/>
      <w:bookmarkStart w:id="72" w:name="_bookmark14"/>
      <w:bookmarkEnd w:id="71"/>
      <w:bookmarkEnd w:id="72"/>
      <w:r>
        <w:rPr>
          <w:color w:val="FFFFFF"/>
          <w:sz w:val="28"/>
          <w:shd w:val="clear" w:color="auto" w:fill="2C4079"/>
        </w:rPr>
        <w:t>D</w:t>
      </w:r>
      <w:r>
        <w:rPr>
          <w:color w:val="FFFFFF"/>
          <w:shd w:val="clear" w:color="auto" w:fill="2C4079"/>
        </w:rPr>
        <w:t>URING DRY</w:t>
      </w:r>
      <w:r>
        <w:rPr>
          <w:color w:val="FFFFFF"/>
          <w:spacing w:val="-14"/>
          <w:shd w:val="clear" w:color="auto" w:fill="2C4079"/>
        </w:rPr>
        <w:t xml:space="preserve"> </w:t>
      </w:r>
      <w:r>
        <w:rPr>
          <w:color w:val="FFFFFF"/>
          <w:shd w:val="clear" w:color="auto" w:fill="2C4079"/>
        </w:rPr>
        <w:t>DOCKING</w:t>
      </w:r>
      <w:r>
        <w:rPr>
          <w:color w:val="FFFFFF"/>
          <w:shd w:val="clear" w:color="auto" w:fill="2C4079"/>
        </w:rPr>
        <w:tab/>
      </w:r>
    </w:p>
    <w:p w14:paraId="0252707B" w14:textId="77777777" w:rsidR="00DE447D" w:rsidRDefault="00130F46">
      <w:pPr>
        <w:pStyle w:val="BodyText"/>
        <w:spacing w:before="118"/>
        <w:ind w:left="575"/>
      </w:pPr>
      <w:bookmarkStart w:id="73" w:name="The_following_items_shall_be_considered_"/>
      <w:bookmarkEnd w:id="73"/>
      <w:r>
        <w:t>The following items shall be considered as guidance only. Please refer to the docking specification as prepared by the Vessel Manager.</w:t>
      </w:r>
    </w:p>
    <w:p w14:paraId="0252707C" w14:textId="77777777" w:rsidR="00DE447D" w:rsidRDefault="00130F46">
      <w:pPr>
        <w:pStyle w:val="ListParagraph"/>
        <w:numPr>
          <w:ilvl w:val="1"/>
          <w:numId w:val="3"/>
        </w:numPr>
        <w:tabs>
          <w:tab w:val="left" w:pos="964"/>
          <w:tab w:val="left" w:pos="965"/>
        </w:tabs>
        <w:spacing w:before="121"/>
        <w:ind w:hanging="361"/>
      </w:pPr>
      <w:bookmarkStart w:id="74" w:name="_Class_surveys"/>
      <w:bookmarkEnd w:id="74"/>
      <w:r>
        <w:t>Class</w:t>
      </w:r>
      <w:r>
        <w:rPr>
          <w:spacing w:val="-1"/>
        </w:rPr>
        <w:t xml:space="preserve"> </w:t>
      </w:r>
      <w:r>
        <w:t>surveys</w:t>
      </w:r>
    </w:p>
    <w:p w14:paraId="0252707D" w14:textId="77777777" w:rsidR="00DE447D" w:rsidRDefault="00130F46">
      <w:pPr>
        <w:pStyle w:val="ListParagraph"/>
        <w:numPr>
          <w:ilvl w:val="1"/>
          <w:numId w:val="3"/>
        </w:numPr>
        <w:tabs>
          <w:tab w:val="left" w:pos="964"/>
          <w:tab w:val="left" w:pos="965"/>
        </w:tabs>
        <w:ind w:hanging="361"/>
      </w:pPr>
      <w:bookmarkStart w:id="75" w:name="_Support_specialist_engineer,_dockyard_"/>
      <w:bookmarkEnd w:id="75"/>
      <w:r>
        <w:t>Support specialist engineer, dockyard and class surveyor during dry-docking</w:t>
      </w:r>
      <w:r>
        <w:rPr>
          <w:spacing w:val="-17"/>
        </w:rPr>
        <w:t xml:space="preserve"> </w:t>
      </w:r>
      <w:r>
        <w:t>repair.</w:t>
      </w:r>
    </w:p>
    <w:p w14:paraId="0252707E" w14:textId="77777777" w:rsidR="00DE447D" w:rsidRDefault="00130F46">
      <w:pPr>
        <w:pStyle w:val="ListParagraph"/>
        <w:numPr>
          <w:ilvl w:val="1"/>
          <w:numId w:val="3"/>
        </w:numPr>
        <w:tabs>
          <w:tab w:val="left" w:pos="964"/>
          <w:tab w:val="left" w:pos="965"/>
        </w:tabs>
        <w:spacing w:before="119" w:line="237" w:lineRule="auto"/>
        <w:ind w:right="419"/>
      </w:pPr>
      <w:bookmarkStart w:id="76" w:name="_Regular_fire_patrol,_specifically_of_h"/>
      <w:bookmarkEnd w:id="76"/>
      <w:r>
        <w:t xml:space="preserve">Regular fire </w:t>
      </w:r>
      <w:proofErr w:type="gramStart"/>
      <w:r>
        <w:t>patrol</w:t>
      </w:r>
      <w:proofErr w:type="gramEnd"/>
      <w:r>
        <w:t>, specifically of hot work area and other areas where repair work is ongoing, during stay in</w:t>
      </w:r>
      <w:r>
        <w:rPr>
          <w:spacing w:val="-1"/>
        </w:rPr>
        <w:t xml:space="preserve"> </w:t>
      </w:r>
      <w:r>
        <w:t>yard.</w:t>
      </w:r>
    </w:p>
    <w:p w14:paraId="0252707F" w14:textId="77777777" w:rsidR="00DE447D" w:rsidRDefault="00130F46">
      <w:pPr>
        <w:pStyle w:val="ListParagraph"/>
        <w:numPr>
          <w:ilvl w:val="1"/>
          <w:numId w:val="3"/>
        </w:numPr>
        <w:tabs>
          <w:tab w:val="left" w:pos="964"/>
          <w:tab w:val="left" w:pos="965"/>
        </w:tabs>
        <w:spacing w:before="121"/>
        <w:ind w:hanging="361"/>
      </w:pPr>
      <w:bookmarkStart w:id="77" w:name="_Survey_item:_ballast_water_and_fuel_oi"/>
      <w:bookmarkEnd w:id="77"/>
      <w:r>
        <w:t>Survey item: ballast water and fuel oil tanks’ vent heads open, inspect and box</w:t>
      </w:r>
      <w:r>
        <w:rPr>
          <w:spacing w:val="-19"/>
        </w:rPr>
        <w:t xml:space="preserve"> </w:t>
      </w:r>
      <w:r>
        <w:t>up.</w:t>
      </w:r>
    </w:p>
    <w:p w14:paraId="02527080" w14:textId="77777777" w:rsidR="00DE447D" w:rsidRDefault="00130F46">
      <w:pPr>
        <w:pStyle w:val="ListParagraph"/>
        <w:numPr>
          <w:ilvl w:val="1"/>
          <w:numId w:val="3"/>
        </w:numPr>
        <w:tabs>
          <w:tab w:val="left" w:pos="964"/>
          <w:tab w:val="left" w:pos="965"/>
        </w:tabs>
        <w:ind w:hanging="361"/>
      </w:pPr>
      <w:bookmarkStart w:id="78" w:name="_Newly_repaired_steel_area_to_paint_as_"/>
      <w:bookmarkEnd w:id="78"/>
      <w:r>
        <w:t>Newly repaired steel area to paint as and when get</w:t>
      </w:r>
      <w:r>
        <w:rPr>
          <w:spacing w:val="-8"/>
        </w:rPr>
        <w:t xml:space="preserve"> </w:t>
      </w:r>
      <w:r>
        <w:t>chance.</w:t>
      </w:r>
    </w:p>
    <w:p w14:paraId="02527081" w14:textId="77777777" w:rsidR="00DE447D" w:rsidRDefault="00130F46">
      <w:pPr>
        <w:pStyle w:val="ListParagraph"/>
        <w:numPr>
          <w:ilvl w:val="1"/>
          <w:numId w:val="3"/>
        </w:numPr>
        <w:tabs>
          <w:tab w:val="left" w:pos="964"/>
          <w:tab w:val="left" w:pos="965"/>
        </w:tabs>
        <w:ind w:hanging="361"/>
      </w:pPr>
      <w:bookmarkStart w:id="79" w:name="_Lifeboat_wire_renewal."/>
      <w:bookmarkEnd w:id="79"/>
      <w:r>
        <w:t>Lifeboat wire</w:t>
      </w:r>
      <w:r>
        <w:rPr>
          <w:spacing w:val="-2"/>
        </w:rPr>
        <w:t xml:space="preserve"> </w:t>
      </w:r>
      <w:r>
        <w:t>renewal.</w:t>
      </w:r>
    </w:p>
    <w:p w14:paraId="02527082" w14:textId="77777777" w:rsidR="00DE447D" w:rsidRDefault="00130F46">
      <w:pPr>
        <w:pStyle w:val="ListParagraph"/>
        <w:numPr>
          <w:ilvl w:val="1"/>
          <w:numId w:val="3"/>
        </w:numPr>
        <w:tabs>
          <w:tab w:val="left" w:pos="964"/>
          <w:tab w:val="left" w:pos="965"/>
        </w:tabs>
        <w:ind w:hanging="361"/>
      </w:pPr>
      <w:bookmarkStart w:id="80" w:name="_Mud_in_ballast_tanks_cleared_for_bell_"/>
      <w:bookmarkEnd w:id="80"/>
      <w:r>
        <w:t>Mud in ballast tanks cleared for bell mouth inspection and for surveyor’s</w:t>
      </w:r>
      <w:r>
        <w:rPr>
          <w:spacing w:val="-19"/>
        </w:rPr>
        <w:t xml:space="preserve"> </w:t>
      </w:r>
      <w:r>
        <w:t>inspection.</w:t>
      </w:r>
    </w:p>
    <w:p w14:paraId="02527083" w14:textId="77777777" w:rsidR="00DE447D" w:rsidRDefault="00130F46">
      <w:pPr>
        <w:pStyle w:val="ListParagraph"/>
        <w:numPr>
          <w:ilvl w:val="1"/>
          <w:numId w:val="3"/>
        </w:numPr>
        <w:tabs>
          <w:tab w:val="left" w:pos="964"/>
          <w:tab w:val="left" w:pos="965"/>
        </w:tabs>
        <w:spacing w:before="118"/>
        <w:ind w:hanging="361"/>
      </w:pPr>
      <w:bookmarkStart w:id="81" w:name="_Survey_items_like_FW_tanks,_distilled_"/>
      <w:bookmarkEnd w:id="81"/>
      <w:r>
        <w:t>Survey items like FW tanks, distilled water tank</w:t>
      </w:r>
      <w:r>
        <w:rPr>
          <w:spacing w:val="-7"/>
        </w:rPr>
        <w:t xml:space="preserve"> </w:t>
      </w:r>
      <w:r>
        <w:t>cleaning.</w:t>
      </w:r>
    </w:p>
    <w:p w14:paraId="02527084" w14:textId="77777777" w:rsidR="00DE447D" w:rsidRDefault="00130F46">
      <w:pPr>
        <w:pStyle w:val="ListParagraph"/>
        <w:numPr>
          <w:ilvl w:val="1"/>
          <w:numId w:val="3"/>
        </w:numPr>
        <w:tabs>
          <w:tab w:val="left" w:pos="964"/>
          <w:tab w:val="left" w:pos="965"/>
        </w:tabs>
        <w:ind w:hanging="361"/>
      </w:pPr>
      <w:bookmarkStart w:id="82" w:name="_Leaky_fire_hydrant_valves_if_any_to_ov"/>
      <w:bookmarkEnd w:id="82"/>
      <w:r>
        <w:t>Leaky fire hydrant valves if any to</w:t>
      </w:r>
      <w:r>
        <w:rPr>
          <w:spacing w:val="-5"/>
        </w:rPr>
        <w:t xml:space="preserve"> </w:t>
      </w:r>
      <w:r>
        <w:t>overhaul.</w:t>
      </w:r>
    </w:p>
    <w:p w14:paraId="02527085" w14:textId="77777777" w:rsidR="00DE447D" w:rsidRDefault="00130F46">
      <w:pPr>
        <w:pStyle w:val="ListParagraph"/>
        <w:numPr>
          <w:ilvl w:val="1"/>
          <w:numId w:val="3"/>
        </w:numPr>
        <w:tabs>
          <w:tab w:val="left" w:pos="964"/>
          <w:tab w:val="left" w:pos="965"/>
        </w:tabs>
        <w:ind w:hanging="361"/>
      </w:pPr>
      <w:bookmarkStart w:id="83" w:name="_Empty_paint_cans_inventory_to_monitor."/>
      <w:bookmarkEnd w:id="83"/>
      <w:r>
        <w:lastRenderedPageBreak/>
        <w:t>Empty paint cans inventory to</w:t>
      </w:r>
      <w:r>
        <w:rPr>
          <w:spacing w:val="-2"/>
        </w:rPr>
        <w:t xml:space="preserve"> </w:t>
      </w:r>
      <w:r>
        <w:t>monitor.</w:t>
      </w:r>
    </w:p>
    <w:p w14:paraId="02527086" w14:textId="77777777" w:rsidR="00DE447D" w:rsidRDefault="00130F46">
      <w:pPr>
        <w:pStyle w:val="ListParagraph"/>
        <w:numPr>
          <w:ilvl w:val="1"/>
          <w:numId w:val="3"/>
        </w:numPr>
        <w:tabs>
          <w:tab w:val="left" w:pos="964"/>
          <w:tab w:val="left" w:pos="965"/>
        </w:tabs>
        <w:spacing w:before="116"/>
        <w:ind w:hanging="361"/>
      </w:pPr>
      <w:bookmarkStart w:id="84" w:name="_Mud_removed_from_chain_locker,_ballast"/>
      <w:bookmarkEnd w:id="84"/>
      <w:r>
        <w:t>Mud removed from chain locker, ballast tanks to monitor and</w:t>
      </w:r>
      <w:r>
        <w:rPr>
          <w:spacing w:val="-9"/>
        </w:rPr>
        <w:t xml:space="preserve"> </w:t>
      </w:r>
      <w:r>
        <w:t>record.</w:t>
      </w:r>
    </w:p>
    <w:p w14:paraId="02527087" w14:textId="77777777" w:rsidR="00DE447D" w:rsidRDefault="00130F46">
      <w:pPr>
        <w:pStyle w:val="ListParagraph"/>
        <w:numPr>
          <w:ilvl w:val="1"/>
          <w:numId w:val="3"/>
        </w:numPr>
        <w:tabs>
          <w:tab w:val="left" w:pos="964"/>
          <w:tab w:val="left" w:pos="965"/>
        </w:tabs>
        <w:ind w:hanging="361"/>
      </w:pPr>
      <w:bookmarkStart w:id="85" w:name="_Final_inspection_and_testing_of_repair"/>
      <w:bookmarkEnd w:id="85"/>
      <w:r>
        <w:t>Final inspection and testing of repair job by shipyard, specialist</w:t>
      </w:r>
      <w:r>
        <w:rPr>
          <w:spacing w:val="-14"/>
        </w:rPr>
        <w:t xml:space="preserve"> </w:t>
      </w:r>
      <w:r>
        <w:t>engineer.</w:t>
      </w:r>
    </w:p>
    <w:p w14:paraId="02527088" w14:textId="77777777" w:rsidR="00DE447D" w:rsidRDefault="00130F46">
      <w:pPr>
        <w:pStyle w:val="ListParagraph"/>
        <w:numPr>
          <w:ilvl w:val="1"/>
          <w:numId w:val="3"/>
        </w:numPr>
        <w:tabs>
          <w:tab w:val="left" w:pos="964"/>
          <w:tab w:val="left" w:pos="965"/>
        </w:tabs>
        <w:spacing w:before="118"/>
        <w:ind w:hanging="361"/>
      </w:pPr>
      <w:bookmarkStart w:id="86" w:name="_De-rusting_/_painting_of_super_structu"/>
      <w:bookmarkEnd w:id="86"/>
      <w:r>
        <w:t>De-rusting / painting of super</w:t>
      </w:r>
      <w:r>
        <w:rPr>
          <w:spacing w:val="-2"/>
        </w:rPr>
        <w:t xml:space="preserve"> </w:t>
      </w:r>
      <w:r>
        <w:t>structure.</w:t>
      </w:r>
    </w:p>
    <w:p w14:paraId="02527089" w14:textId="77777777" w:rsidR="00DE447D" w:rsidRDefault="00130F46">
      <w:pPr>
        <w:pStyle w:val="ListParagraph"/>
        <w:numPr>
          <w:ilvl w:val="1"/>
          <w:numId w:val="3"/>
        </w:numPr>
        <w:tabs>
          <w:tab w:val="left" w:pos="964"/>
          <w:tab w:val="left" w:pos="965"/>
        </w:tabs>
        <w:spacing w:before="120" w:line="237" w:lineRule="auto"/>
        <w:ind w:right="415"/>
      </w:pPr>
      <w:bookmarkStart w:id="87" w:name="_De-rusting_/_painting_of_fwd_mast,_aft"/>
      <w:bookmarkEnd w:id="87"/>
      <w:r>
        <w:t>De-rusting</w:t>
      </w:r>
      <w:r>
        <w:rPr>
          <w:spacing w:val="-8"/>
        </w:rPr>
        <w:t xml:space="preserve"> </w:t>
      </w:r>
      <w:r>
        <w:t>/</w:t>
      </w:r>
      <w:r>
        <w:rPr>
          <w:spacing w:val="-8"/>
        </w:rPr>
        <w:t xml:space="preserve"> </w:t>
      </w:r>
      <w:r>
        <w:t>painting</w:t>
      </w:r>
      <w:r>
        <w:rPr>
          <w:spacing w:val="-8"/>
        </w:rPr>
        <w:t xml:space="preserve"> </w:t>
      </w:r>
      <w:r>
        <w:t>of</w:t>
      </w:r>
      <w:r>
        <w:rPr>
          <w:spacing w:val="-9"/>
        </w:rPr>
        <w:t xml:space="preserve"> </w:t>
      </w:r>
      <w:proofErr w:type="spellStart"/>
      <w:r>
        <w:t>fwd</w:t>
      </w:r>
      <w:proofErr w:type="spellEnd"/>
      <w:r>
        <w:rPr>
          <w:spacing w:val="-8"/>
        </w:rPr>
        <w:t xml:space="preserve"> </w:t>
      </w:r>
      <w:r>
        <w:t>mast,</w:t>
      </w:r>
      <w:r>
        <w:rPr>
          <w:spacing w:val="-8"/>
        </w:rPr>
        <w:t xml:space="preserve"> </w:t>
      </w:r>
      <w:r>
        <w:t>aft</w:t>
      </w:r>
      <w:r>
        <w:rPr>
          <w:spacing w:val="-8"/>
        </w:rPr>
        <w:t xml:space="preserve"> </w:t>
      </w:r>
      <w:r>
        <w:t>/</w:t>
      </w:r>
      <w:r>
        <w:rPr>
          <w:spacing w:val="-9"/>
        </w:rPr>
        <w:t xml:space="preserve"> </w:t>
      </w:r>
      <w:r>
        <w:t>radar</w:t>
      </w:r>
      <w:r>
        <w:rPr>
          <w:spacing w:val="-8"/>
        </w:rPr>
        <w:t xml:space="preserve"> </w:t>
      </w:r>
      <w:r>
        <w:t>mast,</w:t>
      </w:r>
      <w:r>
        <w:rPr>
          <w:spacing w:val="-10"/>
        </w:rPr>
        <w:t xml:space="preserve"> </w:t>
      </w:r>
      <w:r>
        <w:t>funnel,</w:t>
      </w:r>
      <w:r>
        <w:rPr>
          <w:spacing w:val="-8"/>
        </w:rPr>
        <w:t xml:space="preserve"> </w:t>
      </w:r>
      <w:r>
        <w:t>deck</w:t>
      </w:r>
      <w:r>
        <w:rPr>
          <w:spacing w:val="-9"/>
        </w:rPr>
        <w:t xml:space="preserve"> </w:t>
      </w:r>
      <w:r>
        <w:t>houses,</w:t>
      </w:r>
      <w:r>
        <w:rPr>
          <w:spacing w:val="-9"/>
        </w:rPr>
        <w:t xml:space="preserve"> </w:t>
      </w:r>
      <w:r>
        <w:t>provision</w:t>
      </w:r>
      <w:r>
        <w:rPr>
          <w:spacing w:val="-7"/>
        </w:rPr>
        <w:t xml:space="preserve"> </w:t>
      </w:r>
      <w:r>
        <w:t>crane, navigations</w:t>
      </w:r>
      <w:r>
        <w:rPr>
          <w:spacing w:val="-2"/>
        </w:rPr>
        <w:t xml:space="preserve"> </w:t>
      </w:r>
      <w:r>
        <w:t>lights.</w:t>
      </w:r>
    </w:p>
    <w:p w14:paraId="0252708A" w14:textId="77777777" w:rsidR="00DE447D" w:rsidRDefault="00130F46">
      <w:pPr>
        <w:pStyle w:val="ListParagraph"/>
        <w:numPr>
          <w:ilvl w:val="1"/>
          <w:numId w:val="3"/>
        </w:numPr>
        <w:tabs>
          <w:tab w:val="left" w:pos="964"/>
          <w:tab w:val="left" w:pos="965"/>
        </w:tabs>
        <w:spacing w:before="122" w:line="237" w:lineRule="auto"/>
        <w:ind w:right="417"/>
      </w:pPr>
      <w:bookmarkStart w:id="88" w:name="_Checking_of_all_ballast_tanks_-_Carry_"/>
      <w:bookmarkEnd w:id="88"/>
      <w:r>
        <w:t>Checking of all ballast tanks - Carry out internal structural repairs, zinc anode renewals, as</w:t>
      </w:r>
      <w:r>
        <w:rPr>
          <w:spacing w:val="-1"/>
        </w:rPr>
        <w:t xml:space="preserve"> </w:t>
      </w:r>
      <w:r>
        <w:t>required.</w:t>
      </w:r>
    </w:p>
    <w:p w14:paraId="0252708B" w14:textId="77777777" w:rsidR="00DE447D" w:rsidRDefault="00130F46">
      <w:pPr>
        <w:pStyle w:val="ListParagraph"/>
        <w:numPr>
          <w:ilvl w:val="1"/>
          <w:numId w:val="3"/>
        </w:numPr>
        <w:tabs>
          <w:tab w:val="left" w:pos="964"/>
          <w:tab w:val="left" w:pos="965"/>
        </w:tabs>
        <w:spacing w:before="121"/>
        <w:ind w:hanging="361"/>
      </w:pPr>
      <w:bookmarkStart w:id="89" w:name="_Continue_deck_maintenance_/_deck_upgra"/>
      <w:bookmarkEnd w:id="89"/>
      <w:r>
        <w:t>Continue deck maintenance / deck</w:t>
      </w:r>
      <w:r>
        <w:rPr>
          <w:spacing w:val="-4"/>
        </w:rPr>
        <w:t xml:space="preserve"> </w:t>
      </w:r>
      <w:r>
        <w:t>upgrade</w:t>
      </w:r>
    </w:p>
    <w:p w14:paraId="0252708D" w14:textId="77777777" w:rsidR="00DE447D" w:rsidRDefault="00130F46">
      <w:pPr>
        <w:pStyle w:val="ListParagraph"/>
        <w:numPr>
          <w:ilvl w:val="1"/>
          <w:numId w:val="3"/>
        </w:numPr>
        <w:tabs>
          <w:tab w:val="left" w:pos="965"/>
        </w:tabs>
        <w:spacing w:before="72"/>
        <w:ind w:hanging="361"/>
        <w:jc w:val="both"/>
      </w:pPr>
      <w:bookmarkStart w:id="90" w:name="_Checking_of_mooring_winches_&amp;_windlass"/>
      <w:bookmarkEnd w:id="90"/>
      <w:proofErr w:type="gramStart"/>
      <w:r>
        <w:t>Checking of</w:t>
      </w:r>
      <w:proofErr w:type="gramEnd"/>
      <w:r>
        <w:t xml:space="preserve"> mooring winches &amp; windlass brake lining.</w:t>
      </w:r>
    </w:p>
    <w:p w14:paraId="0252708E" w14:textId="77777777" w:rsidR="00DE447D" w:rsidRDefault="00130F46">
      <w:pPr>
        <w:pStyle w:val="ListParagraph"/>
        <w:numPr>
          <w:ilvl w:val="1"/>
          <w:numId w:val="3"/>
        </w:numPr>
        <w:tabs>
          <w:tab w:val="left" w:pos="965"/>
        </w:tabs>
        <w:spacing w:before="119" w:line="237" w:lineRule="auto"/>
        <w:ind w:right="415"/>
        <w:jc w:val="both"/>
      </w:pPr>
      <w:bookmarkStart w:id="91" w:name="_Inspection_and_calibration_of_equipmen"/>
      <w:bookmarkEnd w:id="91"/>
      <w:r>
        <w:t>Inspection and calibration of equipment requiring shore servicing – example multi-gas detectors and other gas measuring instrument, UTI tapes, temperature and pressure calibration equipment &amp; master gauges</w:t>
      </w:r>
      <w:r>
        <w:rPr>
          <w:spacing w:val="-1"/>
        </w:rPr>
        <w:t xml:space="preserve"> </w:t>
      </w:r>
      <w:r>
        <w:t>etc.</w:t>
      </w:r>
    </w:p>
    <w:p w14:paraId="0252708F" w14:textId="77777777" w:rsidR="00DE447D" w:rsidRDefault="00130F46">
      <w:pPr>
        <w:pStyle w:val="ListParagraph"/>
        <w:numPr>
          <w:ilvl w:val="1"/>
          <w:numId w:val="3"/>
        </w:numPr>
        <w:tabs>
          <w:tab w:val="left" w:pos="965"/>
        </w:tabs>
        <w:spacing w:before="126" w:line="237" w:lineRule="auto"/>
        <w:ind w:right="415"/>
        <w:jc w:val="both"/>
      </w:pPr>
      <w:bookmarkStart w:id="92" w:name="_Ensure_all_cargo_and_ballast_valve_ope"/>
      <w:bookmarkEnd w:id="92"/>
      <w:r>
        <w:t xml:space="preserve">Ensure all cargo and ballast valve </w:t>
      </w:r>
      <w:proofErr w:type="gramStart"/>
      <w:r>
        <w:t>operation is</w:t>
      </w:r>
      <w:proofErr w:type="gramEnd"/>
      <w:r>
        <w:t xml:space="preserve"> tested and no leaks from hydraulic lines inside</w:t>
      </w:r>
      <w:r>
        <w:rPr>
          <w:spacing w:val="-1"/>
        </w:rPr>
        <w:t xml:space="preserve"> </w:t>
      </w:r>
      <w:r>
        <w:t>tanks.</w:t>
      </w:r>
    </w:p>
    <w:p w14:paraId="02527090" w14:textId="77777777" w:rsidR="00DE447D" w:rsidRDefault="00000000">
      <w:pPr>
        <w:pStyle w:val="BodyText"/>
        <w:spacing w:before="8"/>
        <w:ind w:left="0"/>
        <w:rPr>
          <w:sz w:val="16"/>
        </w:rPr>
      </w:pPr>
      <w:r>
        <w:pict w14:anchorId="025270C5">
          <v:shape id="_x0000_s2054" type="#_x0000_t202" style="position:absolute;margin-left:55pt;margin-top:13.2pt;width:485.4pt;height:44pt;z-index:-251654144;mso-wrap-distance-left:0;mso-wrap-distance-right:0;mso-position-horizontal-relative:page" filled="f" strokecolor="red" strokeweight="2.22pt">
            <v:textbox inset="0,0,0,0">
              <w:txbxContent>
                <w:p w14:paraId="025270D6" w14:textId="77777777" w:rsidR="00DE447D" w:rsidRDefault="00130F46">
                  <w:pPr>
                    <w:pStyle w:val="BodyText"/>
                    <w:spacing w:before="18"/>
                    <w:ind w:left="29"/>
                  </w:pPr>
                  <w:bookmarkStart w:id="93" w:name="Caution:_MARPOL_compliance_for_bilge,_sl"/>
                  <w:bookmarkEnd w:id="93"/>
                  <w:r>
                    <w:rPr>
                      <w:color w:val="FF0000"/>
                    </w:rPr>
                    <w:t>Caution:</w:t>
                  </w:r>
                </w:p>
                <w:p w14:paraId="025270D7" w14:textId="77777777" w:rsidR="00DE447D" w:rsidRDefault="00130F46">
                  <w:pPr>
                    <w:pStyle w:val="BodyText"/>
                    <w:spacing w:before="1"/>
                    <w:ind w:left="29"/>
                  </w:pPr>
                  <w:r>
                    <w:rPr>
                      <w:color w:val="FF0000"/>
                    </w:rPr>
                    <w:t>MARPOL</w:t>
                  </w:r>
                  <w:r>
                    <w:rPr>
                      <w:color w:val="FF0000"/>
                      <w:spacing w:val="-11"/>
                    </w:rPr>
                    <w:t xml:space="preserve"> </w:t>
                  </w:r>
                  <w:r>
                    <w:rPr>
                      <w:color w:val="FF0000"/>
                    </w:rPr>
                    <w:t>compliance</w:t>
                  </w:r>
                  <w:r>
                    <w:rPr>
                      <w:color w:val="FF0000"/>
                      <w:spacing w:val="-12"/>
                    </w:rPr>
                    <w:t xml:space="preserve"> </w:t>
                  </w:r>
                  <w:r>
                    <w:rPr>
                      <w:color w:val="FF0000"/>
                    </w:rPr>
                    <w:t>for</w:t>
                  </w:r>
                  <w:r>
                    <w:rPr>
                      <w:color w:val="FF0000"/>
                      <w:spacing w:val="-10"/>
                    </w:rPr>
                    <w:t xml:space="preserve"> </w:t>
                  </w:r>
                  <w:r>
                    <w:rPr>
                      <w:color w:val="FF0000"/>
                    </w:rPr>
                    <w:t>bilge,</w:t>
                  </w:r>
                  <w:r>
                    <w:rPr>
                      <w:color w:val="FF0000"/>
                      <w:spacing w:val="-13"/>
                    </w:rPr>
                    <w:t xml:space="preserve"> </w:t>
                  </w:r>
                  <w:r>
                    <w:rPr>
                      <w:color w:val="FF0000"/>
                    </w:rPr>
                    <w:t>sludge,</w:t>
                  </w:r>
                  <w:r>
                    <w:rPr>
                      <w:color w:val="FF0000"/>
                      <w:spacing w:val="-10"/>
                    </w:rPr>
                    <w:t xml:space="preserve"> </w:t>
                  </w:r>
                  <w:r>
                    <w:rPr>
                      <w:color w:val="FF0000"/>
                    </w:rPr>
                    <w:t>food</w:t>
                  </w:r>
                  <w:r>
                    <w:rPr>
                      <w:color w:val="FF0000"/>
                      <w:spacing w:val="-11"/>
                    </w:rPr>
                    <w:t xml:space="preserve"> </w:t>
                  </w:r>
                  <w:r>
                    <w:rPr>
                      <w:color w:val="FF0000"/>
                    </w:rPr>
                    <w:t>waste</w:t>
                  </w:r>
                  <w:r>
                    <w:rPr>
                      <w:color w:val="FF0000"/>
                      <w:spacing w:val="-12"/>
                    </w:rPr>
                    <w:t xml:space="preserve"> </w:t>
                  </w:r>
                  <w:r>
                    <w:rPr>
                      <w:color w:val="FF0000"/>
                    </w:rPr>
                    <w:t>&amp;</w:t>
                  </w:r>
                  <w:r>
                    <w:rPr>
                      <w:color w:val="FF0000"/>
                      <w:spacing w:val="-11"/>
                    </w:rPr>
                    <w:t xml:space="preserve"> </w:t>
                  </w:r>
                  <w:r>
                    <w:rPr>
                      <w:color w:val="FF0000"/>
                    </w:rPr>
                    <w:t>sewage</w:t>
                  </w:r>
                  <w:r>
                    <w:rPr>
                      <w:color w:val="FF0000"/>
                      <w:spacing w:val="-10"/>
                    </w:rPr>
                    <w:t xml:space="preserve"> </w:t>
                  </w:r>
                  <w:r>
                    <w:rPr>
                      <w:color w:val="FF0000"/>
                    </w:rPr>
                    <w:t>disposal</w:t>
                  </w:r>
                  <w:r>
                    <w:rPr>
                      <w:color w:val="FF0000"/>
                      <w:spacing w:val="-11"/>
                    </w:rPr>
                    <w:t xml:space="preserve"> </w:t>
                  </w:r>
                  <w:r>
                    <w:rPr>
                      <w:color w:val="FF0000"/>
                    </w:rPr>
                    <w:t>must</w:t>
                  </w:r>
                  <w:r>
                    <w:rPr>
                      <w:color w:val="FF0000"/>
                      <w:spacing w:val="-11"/>
                    </w:rPr>
                    <w:t xml:space="preserve"> </w:t>
                  </w:r>
                  <w:proofErr w:type="gramStart"/>
                  <w:r>
                    <w:rPr>
                      <w:color w:val="FF0000"/>
                    </w:rPr>
                    <w:t>at</w:t>
                  </w:r>
                  <w:r>
                    <w:rPr>
                      <w:color w:val="FF0000"/>
                      <w:spacing w:val="-12"/>
                    </w:rPr>
                    <w:t xml:space="preserve"> </w:t>
                  </w:r>
                  <w:r>
                    <w:rPr>
                      <w:color w:val="FF0000"/>
                    </w:rPr>
                    <w:t>all</w:t>
                  </w:r>
                  <w:r>
                    <w:rPr>
                      <w:color w:val="FF0000"/>
                      <w:spacing w:val="-11"/>
                    </w:rPr>
                    <w:t xml:space="preserve"> </w:t>
                  </w:r>
                  <w:r>
                    <w:rPr>
                      <w:color w:val="FF0000"/>
                    </w:rPr>
                    <w:t>times</w:t>
                  </w:r>
                  <w:proofErr w:type="gramEnd"/>
                  <w:r>
                    <w:rPr>
                      <w:color w:val="FF0000"/>
                      <w:spacing w:val="-11"/>
                    </w:rPr>
                    <w:t xml:space="preserve"> </w:t>
                  </w:r>
                  <w:r>
                    <w:rPr>
                      <w:color w:val="FF0000"/>
                    </w:rPr>
                    <w:t>must</w:t>
                  </w:r>
                  <w:r>
                    <w:rPr>
                      <w:color w:val="FF0000"/>
                      <w:spacing w:val="-11"/>
                    </w:rPr>
                    <w:t xml:space="preserve"> </w:t>
                  </w:r>
                  <w:r>
                    <w:rPr>
                      <w:color w:val="FF0000"/>
                    </w:rPr>
                    <w:t>be</w:t>
                  </w:r>
                  <w:r>
                    <w:rPr>
                      <w:color w:val="FF0000"/>
                      <w:spacing w:val="-12"/>
                    </w:rPr>
                    <w:t xml:space="preserve"> </w:t>
                  </w:r>
                  <w:r>
                    <w:rPr>
                      <w:color w:val="FF0000"/>
                    </w:rPr>
                    <w:t>done with yard &amp; local port</w:t>
                  </w:r>
                  <w:r>
                    <w:rPr>
                      <w:color w:val="FF0000"/>
                      <w:spacing w:val="-1"/>
                    </w:rPr>
                    <w:t xml:space="preserve"> </w:t>
                  </w:r>
                  <w:r>
                    <w:rPr>
                      <w:color w:val="FF0000"/>
                    </w:rPr>
                    <w:t>guidelines</w:t>
                  </w:r>
                </w:p>
              </w:txbxContent>
            </v:textbox>
            <w10:wrap type="topAndBottom" anchorx="page"/>
          </v:shape>
        </w:pict>
      </w:r>
    </w:p>
    <w:p w14:paraId="02527091" w14:textId="77777777" w:rsidR="00DE447D" w:rsidRDefault="00DE447D">
      <w:pPr>
        <w:pStyle w:val="BodyText"/>
        <w:spacing w:before="3"/>
        <w:ind w:left="0"/>
        <w:rPr>
          <w:sz w:val="9"/>
        </w:rPr>
      </w:pPr>
    </w:p>
    <w:p w14:paraId="02527092" w14:textId="77777777" w:rsidR="00DE447D" w:rsidRDefault="00130F46">
      <w:pPr>
        <w:pStyle w:val="Heading1"/>
        <w:numPr>
          <w:ilvl w:val="0"/>
          <w:numId w:val="3"/>
        </w:numPr>
        <w:tabs>
          <w:tab w:val="left" w:pos="604"/>
          <w:tab w:val="left" w:pos="605"/>
          <w:tab w:val="left" w:pos="9805"/>
        </w:tabs>
        <w:spacing w:before="100"/>
      </w:pPr>
      <w:bookmarkStart w:id="94" w:name="7_Planning_and_priorities_after_dry_dock"/>
      <w:bookmarkStart w:id="95" w:name="_bookmark15"/>
      <w:bookmarkEnd w:id="94"/>
      <w:bookmarkEnd w:id="95"/>
      <w:r>
        <w:rPr>
          <w:color w:val="FFFFFF"/>
          <w:sz w:val="28"/>
          <w:shd w:val="clear" w:color="auto" w:fill="2C4079"/>
        </w:rPr>
        <w:t>P</w:t>
      </w:r>
      <w:r>
        <w:rPr>
          <w:color w:val="FFFFFF"/>
          <w:shd w:val="clear" w:color="auto" w:fill="2C4079"/>
        </w:rPr>
        <w:t>LANNING AND PRIORITIES AFTER DRY</w:t>
      </w:r>
      <w:r>
        <w:rPr>
          <w:color w:val="FFFFFF"/>
          <w:spacing w:val="-19"/>
          <w:shd w:val="clear" w:color="auto" w:fill="2C4079"/>
        </w:rPr>
        <w:t xml:space="preserve"> </w:t>
      </w:r>
      <w:r>
        <w:rPr>
          <w:color w:val="FFFFFF"/>
          <w:shd w:val="clear" w:color="auto" w:fill="2C4079"/>
        </w:rPr>
        <w:t>DOCKING</w:t>
      </w:r>
      <w:r>
        <w:rPr>
          <w:color w:val="FFFFFF"/>
          <w:shd w:val="clear" w:color="auto" w:fill="2C4079"/>
        </w:rPr>
        <w:tab/>
      </w:r>
    </w:p>
    <w:p w14:paraId="02527093" w14:textId="77777777" w:rsidR="00DE447D" w:rsidRDefault="00130F46">
      <w:pPr>
        <w:pStyle w:val="Heading1"/>
        <w:numPr>
          <w:ilvl w:val="1"/>
          <w:numId w:val="1"/>
        </w:numPr>
        <w:tabs>
          <w:tab w:val="left" w:pos="748"/>
          <w:tab w:val="left" w:pos="749"/>
        </w:tabs>
        <w:spacing w:before="119"/>
      </w:pPr>
      <w:bookmarkStart w:id="96" w:name="7.1_Speed_and_consumption"/>
      <w:bookmarkStart w:id="97" w:name="_bookmark16"/>
      <w:bookmarkEnd w:id="96"/>
      <w:bookmarkEnd w:id="97"/>
      <w:r>
        <w:t>Speed and</w:t>
      </w:r>
      <w:r>
        <w:rPr>
          <w:spacing w:val="-3"/>
        </w:rPr>
        <w:t xml:space="preserve"> </w:t>
      </w:r>
      <w:r>
        <w:t>consumption</w:t>
      </w:r>
    </w:p>
    <w:p w14:paraId="02527094" w14:textId="77777777" w:rsidR="00DE447D" w:rsidRDefault="00130F46">
      <w:pPr>
        <w:pStyle w:val="ListParagraph"/>
        <w:numPr>
          <w:ilvl w:val="2"/>
          <w:numId w:val="1"/>
        </w:numPr>
        <w:tabs>
          <w:tab w:val="left" w:pos="964"/>
          <w:tab w:val="left" w:pos="965"/>
        </w:tabs>
        <w:spacing w:before="122" w:line="237" w:lineRule="auto"/>
        <w:ind w:right="415"/>
      </w:pPr>
      <w:bookmarkStart w:id="98" w:name="_Monitor_speed_and_consumption_on_regul"/>
      <w:bookmarkEnd w:id="98"/>
      <w:r>
        <w:rPr>
          <w:b/>
        </w:rPr>
        <w:t xml:space="preserve">Monitor speed and consumption </w:t>
      </w:r>
      <w:r>
        <w:t>on regular basis to compare performance before and after</w:t>
      </w:r>
      <w:r>
        <w:rPr>
          <w:spacing w:val="-3"/>
        </w:rPr>
        <w:t xml:space="preserve"> </w:t>
      </w:r>
      <w:r>
        <w:t>dry-docking</w:t>
      </w:r>
    </w:p>
    <w:p w14:paraId="02527095" w14:textId="77777777" w:rsidR="00DE447D" w:rsidRDefault="00000000">
      <w:pPr>
        <w:pStyle w:val="BodyText"/>
        <w:spacing w:before="10"/>
        <w:ind w:left="0"/>
        <w:rPr>
          <w:sz w:val="16"/>
        </w:rPr>
      </w:pPr>
      <w:r>
        <w:pict w14:anchorId="025270C6">
          <v:shape id="_x0000_s2053" type="#_x0000_t202" style="position:absolute;margin-left:55pt;margin-top:13.25pt;width:485.4pt;height:30.75pt;z-index:-251653120;mso-wrap-distance-left:0;mso-wrap-distance-right:0;mso-position-horizontal-relative:page" filled="f" strokecolor="red" strokeweight="2.22pt">
            <v:textbox inset="0,0,0,0">
              <w:txbxContent>
                <w:p w14:paraId="025270D8" w14:textId="77777777" w:rsidR="00DE447D" w:rsidRDefault="00130F46">
                  <w:pPr>
                    <w:pStyle w:val="BodyText"/>
                    <w:spacing w:before="18" w:line="265" w:lineRule="exact"/>
                    <w:ind w:left="29"/>
                  </w:pPr>
                  <w:bookmarkStart w:id="99" w:name="Caution:_Ensure_accurate_recording_of_fu"/>
                  <w:bookmarkEnd w:id="99"/>
                  <w:r>
                    <w:rPr>
                      <w:color w:val="FF0000"/>
                    </w:rPr>
                    <w:t>Caution:</w:t>
                  </w:r>
                </w:p>
                <w:p w14:paraId="025270D9" w14:textId="77777777" w:rsidR="00DE447D" w:rsidRDefault="00130F46">
                  <w:pPr>
                    <w:pStyle w:val="BodyText"/>
                    <w:spacing w:before="0"/>
                    <w:ind w:left="29"/>
                  </w:pPr>
                  <w:r>
                    <w:rPr>
                      <w:color w:val="FF0000"/>
                    </w:rPr>
                    <w:t>Ensure accurate recording of fuel consumption.</w:t>
                  </w:r>
                </w:p>
              </w:txbxContent>
            </v:textbox>
            <w10:wrap type="topAndBottom" anchorx="page"/>
          </v:shape>
        </w:pict>
      </w:r>
    </w:p>
    <w:p w14:paraId="02527096" w14:textId="77777777" w:rsidR="00DE447D" w:rsidRDefault="00130F46">
      <w:pPr>
        <w:pStyle w:val="ListParagraph"/>
        <w:numPr>
          <w:ilvl w:val="2"/>
          <w:numId w:val="1"/>
        </w:numPr>
        <w:tabs>
          <w:tab w:val="left" w:pos="964"/>
          <w:tab w:val="left" w:pos="965"/>
        </w:tabs>
        <w:spacing w:before="93" w:line="237" w:lineRule="auto"/>
        <w:ind w:right="419"/>
      </w:pPr>
      <w:bookmarkStart w:id="100" w:name="_Record_main_engine_performance_during_"/>
      <w:bookmarkEnd w:id="100"/>
      <w:r>
        <w:rPr>
          <w:b/>
        </w:rPr>
        <w:t xml:space="preserve">Record main engine performance </w:t>
      </w:r>
      <w:r>
        <w:t>during sea trial after docking or at first available opportunity, in fair weather and send to Vessel Manager at the</w:t>
      </w:r>
      <w:r>
        <w:rPr>
          <w:spacing w:val="-6"/>
        </w:rPr>
        <w:t xml:space="preserve"> </w:t>
      </w:r>
      <w:r>
        <w:t>earliest</w:t>
      </w:r>
    </w:p>
    <w:p w14:paraId="02527097" w14:textId="77777777" w:rsidR="00DE447D" w:rsidRDefault="00130F46">
      <w:pPr>
        <w:pStyle w:val="ListParagraph"/>
        <w:numPr>
          <w:ilvl w:val="2"/>
          <w:numId w:val="1"/>
        </w:numPr>
        <w:tabs>
          <w:tab w:val="left" w:pos="964"/>
          <w:tab w:val="left" w:pos="965"/>
        </w:tabs>
        <w:spacing w:before="120"/>
        <w:ind w:hanging="361"/>
      </w:pPr>
      <w:bookmarkStart w:id="101" w:name="_Report_fresh_water_production_in_24hrs"/>
      <w:bookmarkEnd w:id="101"/>
      <w:r>
        <w:t xml:space="preserve">Report </w:t>
      </w:r>
      <w:proofErr w:type="gramStart"/>
      <w:r>
        <w:rPr>
          <w:b/>
        </w:rPr>
        <w:t>fresh water</w:t>
      </w:r>
      <w:proofErr w:type="gramEnd"/>
      <w:r>
        <w:rPr>
          <w:b/>
        </w:rPr>
        <w:t xml:space="preserve"> production </w:t>
      </w:r>
      <w:r>
        <w:t>in</w:t>
      </w:r>
      <w:r>
        <w:rPr>
          <w:spacing w:val="1"/>
        </w:rPr>
        <w:t xml:space="preserve"> </w:t>
      </w:r>
      <w:r>
        <w:t>24hrs</w:t>
      </w:r>
    </w:p>
    <w:p w14:paraId="02527098" w14:textId="77777777" w:rsidR="00DE447D" w:rsidRDefault="00130F46">
      <w:pPr>
        <w:pStyle w:val="Heading1"/>
        <w:numPr>
          <w:ilvl w:val="1"/>
          <w:numId w:val="1"/>
        </w:numPr>
        <w:tabs>
          <w:tab w:val="left" w:pos="748"/>
          <w:tab w:val="left" w:pos="749"/>
        </w:tabs>
        <w:spacing w:before="117"/>
      </w:pPr>
      <w:bookmarkStart w:id="102" w:name="7.2_Seaworthiness"/>
      <w:bookmarkStart w:id="103" w:name="_bookmark17"/>
      <w:bookmarkEnd w:id="102"/>
      <w:bookmarkEnd w:id="103"/>
      <w:r>
        <w:t>Seaworthiness</w:t>
      </w:r>
    </w:p>
    <w:p w14:paraId="02527099" w14:textId="77777777" w:rsidR="00DE447D" w:rsidRDefault="00130F46">
      <w:pPr>
        <w:pStyle w:val="ListParagraph"/>
        <w:numPr>
          <w:ilvl w:val="2"/>
          <w:numId w:val="1"/>
        </w:numPr>
        <w:tabs>
          <w:tab w:val="left" w:pos="964"/>
          <w:tab w:val="left" w:pos="965"/>
        </w:tabs>
        <w:spacing w:before="123" w:line="237" w:lineRule="auto"/>
        <w:ind w:right="414"/>
      </w:pPr>
      <w:bookmarkStart w:id="104" w:name="_Confirm_all_booby_hatch_covers_and_ven"/>
      <w:bookmarkEnd w:id="104"/>
      <w:r>
        <w:t>Confirm all booby hatch covers and ventilators butterfly nuts and installed back and all covers are tightened and are sealing</w:t>
      </w:r>
      <w:r>
        <w:rPr>
          <w:spacing w:val="-4"/>
        </w:rPr>
        <w:t xml:space="preserve"> </w:t>
      </w:r>
      <w:r>
        <w:t>properly.</w:t>
      </w:r>
    </w:p>
    <w:p w14:paraId="0252709A" w14:textId="77777777" w:rsidR="00DE447D" w:rsidRDefault="00130F46">
      <w:pPr>
        <w:pStyle w:val="ListParagraph"/>
        <w:numPr>
          <w:ilvl w:val="2"/>
          <w:numId w:val="1"/>
        </w:numPr>
        <w:tabs>
          <w:tab w:val="left" w:pos="964"/>
          <w:tab w:val="left" w:pos="965"/>
        </w:tabs>
        <w:spacing w:before="120"/>
        <w:ind w:hanging="361"/>
      </w:pPr>
      <w:bookmarkStart w:id="105" w:name="_All_cleats_are_in_position_and_tightne"/>
      <w:bookmarkEnd w:id="105"/>
      <w:r>
        <w:t>All cleats are in position and tightness adjusted wherever</w:t>
      </w:r>
      <w:r>
        <w:rPr>
          <w:spacing w:val="-9"/>
        </w:rPr>
        <w:t xml:space="preserve"> </w:t>
      </w:r>
      <w:r>
        <w:t>needed</w:t>
      </w:r>
    </w:p>
    <w:p w14:paraId="0252709B" w14:textId="77777777" w:rsidR="00DE447D" w:rsidRDefault="00130F46">
      <w:pPr>
        <w:pStyle w:val="ListParagraph"/>
        <w:numPr>
          <w:ilvl w:val="2"/>
          <w:numId w:val="1"/>
        </w:numPr>
        <w:tabs>
          <w:tab w:val="left" w:pos="964"/>
          <w:tab w:val="left" w:pos="965"/>
        </w:tabs>
        <w:spacing w:before="116"/>
        <w:ind w:hanging="361"/>
      </w:pPr>
      <w:bookmarkStart w:id="106" w:name="_Close_all_ballast_tank_and_fuel_tank_a"/>
      <w:bookmarkEnd w:id="106"/>
      <w:r>
        <w:t xml:space="preserve">Close all ballast tank and fuel tank air vents which were </w:t>
      </w:r>
      <w:proofErr w:type="gramStart"/>
      <w:r>
        <w:t>opened up</w:t>
      </w:r>
      <w:proofErr w:type="gramEnd"/>
      <w:r>
        <w:t xml:space="preserve"> for</w:t>
      </w:r>
      <w:r>
        <w:rPr>
          <w:spacing w:val="-19"/>
        </w:rPr>
        <w:t xml:space="preserve"> </w:t>
      </w:r>
      <w:r>
        <w:t>maintenance</w:t>
      </w:r>
    </w:p>
    <w:p w14:paraId="0252709C" w14:textId="77777777" w:rsidR="00DE447D" w:rsidRDefault="00130F46">
      <w:pPr>
        <w:pStyle w:val="ListParagraph"/>
        <w:numPr>
          <w:ilvl w:val="2"/>
          <w:numId w:val="1"/>
        </w:numPr>
        <w:tabs>
          <w:tab w:val="left" w:pos="964"/>
          <w:tab w:val="left" w:pos="965"/>
        </w:tabs>
        <w:spacing w:before="119"/>
        <w:ind w:hanging="361"/>
      </w:pPr>
      <w:bookmarkStart w:id="107" w:name="_All_ballast_tank_manhole_covers_checke"/>
      <w:bookmarkEnd w:id="107"/>
      <w:r>
        <w:t>All ballast tank manhole covers checked for</w:t>
      </w:r>
      <w:r>
        <w:rPr>
          <w:spacing w:val="-2"/>
        </w:rPr>
        <w:t xml:space="preserve"> </w:t>
      </w:r>
      <w:r>
        <w:t>tightness</w:t>
      </w:r>
    </w:p>
    <w:p w14:paraId="0252709D" w14:textId="77777777" w:rsidR="00DE447D" w:rsidRDefault="00130F46">
      <w:pPr>
        <w:pStyle w:val="ListParagraph"/>
        <w:numPr>
          <w:ilvl w:val="2"/>
          <w:numId w:val="1"/>
        </w:numPr>
        <w:tabs>
          <w:tab w:val="left" w:pos="964"/>
          <w:tab w:val="left" w:pos="965"/>
        </w:tabs>
        <w:spacing w:before="119" w:line="237" w:lineRule="auto"/>
        <w:ind w:right="415"/>
      </w:pPr>
      <w:bookmarkStart w:id="108" w:name="_Water_ingress_alarm_system_should_be_r"/>
      <w:bookmarkEnd w:id="108"/>
      <w:r>
        <w:t>Water</w:t>
      </w:r>
      <w:r>
        <w:rPr>
          <w:spacing w:val="-5"/>
        </w:rPr>
        <w:t xml:space="preserve"> </w:t>
      </w:r>
      <w:r>
        <w:t>ingress</w:t>
      </w:r>
      <w:r>
        <w:rPr>
          <w:spacing w:val="-5"/>
        </w:rPr>
        <w:t xml:space="preserve"> </w:t>
      </w:r>
      <w:r>
        <w:t>alarm</w:t>
      </w:r>
      <w:r>
        <w:rPr>
          <w:spacing w:val="-4"/>
        </w:rPr>
        <w:t xml:space="preserve"> </w:t>
      </w:r>
      <w:r>
        <w:t>system</w:t>
      </w:r>
      <w:r>
        <w:rPr>
          <w:spacing w:val="-6"/>
        </w:rPr>
        <w:t xml:space="preserve"> </w:t>
      </w:r>
      <w:r>
        <w:t>should</w:t>
      </w:r>
      <w:r>
        <w:rPr>
          <w:spacing w:val="-4"/>
        </w:rPr>
        <w:t xml:space="preserve"> </w:t>
      </w:r>
      <w:r>
        <w:t>be</w:t>
      </w:r>
      <w:r>
        <w:rPr>
          <w:spacing w:val="-6"/>
        </w:rPr>
        <w:t xml:space="preserve"> </w:t>
      </w:r>
      <w:r>
        <w:t>retested</w:t>
      </w:r>
      <w:r>
        <w:rPr>
          <w:spacing w:val="-3"/>
        </w:rPr>
        <w:t xml:space="preserve"> </w:t>
      </w:r>
      <w:r>
        <w:t>well</w:t>
      </w:r>
      <w:r>
        <w:rPr>
          <w:spacing w:val="-5"/>
        </w:rPr>
        <w:t xml:space="preserve"> </w:t>
      </w:r>
      <w:r>
        <w:t>before</w:t>
      </w:r>
      <w:r>
        <w:rPr>
          <w:spacing w:val="-4"/>
        </w:rPr>
        <w:t xml:space="preserve"> </w:t>
      </w:r>
      <w:proofErr w:type="gramStart"/>
      <w:r>
        <w:t>arrival</w:t>
      </w:r>
      <w:proofErr w:type="gramEnd"/>
      <w:r>
        <w:rPr>
          <w:spacing w:val="-4"/>
        </w:rPr>
        <w:t xml:space="preserve"> </w:t>
      </w:r>
      <w:r>
        <w:t>port</w:t>
      </w:r>
      <w:r>
        <w:rPr>
          <w:spacing w:val="-5"/>
        </w:rPr>
        <w:t xml:space="preserve"> </w:t>
      </w:r>
      <w:r>
        <w:t>to</w:t>
      </w:r>
      <w:r>
        <w:rPr>
          <w:spacing w:val="-5"/>
        </w:rPr>
        <w:t xml:space="preserve"> </w:t>
      </w:r>
      <w:r>
        <w:t>reconfirm</w:t>
      </w:r>
      <w:r>
        <w:rPr>
          <w:spacing w:val="-4"/>
        </w:rPr>
        <w:t xml:space="preserve"> </w:t>
      </w:r>
      <w:r>
        <w:t>all</w:t>
      </w:r>
      <w:r>
        <w:rPr>
          <w:spacing w:val="-4"/>
        </w:rPr>
        <w:t xml:space="preserve"> </w:t>
      </w:r>
      <w:r>
        <w:t>is working</w:t>
      </w:r>
      <w:r>
        <w:rPr>
          <w:spacing w:val="-1"/>
        </w:rPr>
        <w:t xml:space="preserve"> </w:t>
      </w:r>
      <w:r>
        <w:t>well</w:t>
      </w:r>
    </w:p>
    <w:p w14:paraId="0252709E" w14:textId="77777777" w:rsidR="00DE447D" w:rsidRDefault="00000000">
      <w:pPr>
        <w:pStyle w:val="BodyText"/>
        <w:spacing w:before="8"/>
        <w:ind w:left="0"/>
        <w:rPr>
          <w:sz w:val="16"/>
        </w:rPr>
      </w:pPr>
      <w:r>
        <w:pict w14:anchorId="025270C7">
          <v:shape id="_x0000_s2052" type="#_x0000_t202" style="position:absolute;margin-left:55pt;margin-top:13.15pt;width:483pt;height:30.75pt;z-index:-251652096;mso-wrap-distance-left:0;mso-wrap-distance-right:0;mso-position-horizontal-relative:page" filled="f" strokecolor="#2c4079" strokeweight="2.22pt">
            <v:textbox inset="0,0,0,0">
              <w:txbxContent>
                <w:p w14:paraId="025270DA" w14:textId="77777777" w:rsidR="00DE447D" w:rsidRDefault="00130F46">
                  <w:pPr>
                    <w:pStyle w:val="BodyText"/>
                    <w:spacing w:before="18"/>
                    <w:ind w:left="29"/>
                  </w:pPr>
                  <w:bookmarkStart w:id="109" w:name="Note:_Most_likely_cause_would_be_some_co"/>
                  <w:bookmarkEnd w:id="109"/>
                  <w:r>
                    <w:rPr>
                      <w:color w:val="2C4079"/>
                    </w:rPr>
                    <w:t>Note:</w:t>
                  </w:r>
                </w:p>
                <w:p w14:paraId="025270DB" w14:textId="77777777" w:rsidR="00DE447D" w:rsidRDefault="00130F46">
                  <w:pPr>
                    <w:pStyle w:val="BodyText"/>
                    <w:spacing w:before="1"/>
                    <w:ind w:left="29"/>
                  </w:pPr>
                  <w:r>
                    <w:rPr>
                      <w:color w:val="2C4079"/>
                    </w:rPr>
                    <w:t>Most likely cause would be some common component trouble such as wiring discontinuity etc.</w:t>
                  </w:r>
                </w:p>
              </w:txbxContent>
            </v:textbox>
            <w10:wrap type="topAndBottom" anchorx="page"/>
          </v:shape>
        </w:pict>
      </w:r>
    </w:p>
    <w:p w14:paraId="0252709F" w14:textId="77777777" w:rsidR="00DE447D" w:rsidRDefault="00130F46">
      <w:pPr>
        <w:pStyle w:val="Heading1"/>
        <w:numPr>
          <w:ilvl w:val="1"/>
          <w:numId w:val="1"/>
        </w:numPr>
        <w:tabs>
          <w:tab w:val="left" w:pos="748"/>
          <w:tab w:val="left" w:pos="749"/>
        </w:tabs>
        <w:spacing w:before="91"/>
      </w:pPr>
      <w:bookmarkStart w:id="110" w:name="7.3_Cargo_worthiness"/>
      <w:bookmarkStart w:id="111" w:name="_bookmark18"/>
      <w:bookmarkEnd w:id="110"/>
      <w:bookmarkEnd w:id="111"/>
      <w:r>
        <w:lastRenderedPageBreak/>
        <w:t>Cargo</w:t>
      </w:r>
      <w:r>
        <w:rPr>
          <w:spacing w:val="-2"/>
        </w:rPr>
        <w:t xml:space="preserve"> </w:t>
      </w:r>
      <w:r>
        <w:t>worthiness</w:t>
      </w:r>
    </w:p>
    <w:p w14:paraId="025270A0" w14:textId="77777777" w:rsidR="00DE447D" w:rsidRDefault="00130F46">
      <w:pPr>
        <w:pStyle w:val="ListParagraph"/>
        <w:numPr>
          <w:ilvl w:val="2"/>
          <w:numId w:val="1"/>
        </w:numPr>
        <w:tabs>
          <w:tab w:val="left" w:pos="964"/>
          <w:tab w:val="left" w:pos="965"/>
        </w:tabs>
        <w:spacing w:before="122" w:line="237" w:lineRule="auto"/>
        <w:ind w:right="415"/>
      </w:pPr>
      <w:bookmarkStart w:id="112" w:name="_Please_ensure_all_debris_and_dust_is_r"/>
      <w:bookmarkEnd w:id="112"/>
      <w:r>
        <w:t>Please ensure all debris and dust is removed from cargo holds / tanks, void spaces and hatch covers</w:t>
      </w:r>
      <w:r>
        <w:rPr>
          <w:spacing w:val="-2"/>
        </w:rPr>
        <w:t xml:space="preserve"> </w:t>
      </w:r>
      <w:r>
        <w:t>underside</w:t>
      </w:r>
    </w:p>
    <w:p w14:paraId="025270A1" w14:textId="77777777" w:rsidR="00DE447D" w:rsidRDefault="00130F46">
      <w:pPr>
        <w:pStyle w:val="ListParagraph"/>
        <w:numPr>
          <w:ilvl w:val="2"/>
          <w:numId w:val="1"/>
        </w:numPr>
        <w:tabs>
          <w:tab w:val="left" w:pos="964"/>
          <w:tab w:val="left" w:pos="965"/>
        </w:tabs>
        <w:spacing w:before="120"/>
        <w:ind w:hanging="361"/>
      </w:pPr>
      <w:bookmarkStart w:id="113" w:name="_Seals_and_gaskets_of_covers_to_check_a"/>
      <w:bookmarkEnd w:id="113"/>
      <w:r>
        <w:t>Seals and gaskets of covers to check and confirm in good</w:t>
      </w:r>
      <w:r>
        <w:rPr>
          <w:spacing w:val="-11"/>
        </w:rPr>
        <w:t xml:space="preserve"> </w:t>
      </w:r>
      <w:r>
        <w:t>condition</w:t>
      </w:r>
    </w:p>
    <w:p w14:paraId="025270A2" w14:textId="77777777" w:rsidR="00DE447D" w:rsidRDefault="00130F46">
      <w:pPr>
        <w:pStyle w:val="Heading1"/>
        <w:numPr>
          <w:ilvl w:val="1"/>
          <w:numId w:val="1"/>
        </w:numPr>
        <w:tabs>
          <w:tab w:val="left" w:pos="748"/>
          <w:tab w:val="left" w:pos="749"/>
        </w:tabs>
        <w:spacing w:before="117"/>
      </w:pPr>
      <w:bookmarkStart w:id="114" w:name="7.4_LSA_/_FFA"/>
      <w:bookmarkStart w:id="115" w:name="_bookmark19"/>
      <w:bookmarkEnd w:id="114"/>
      <w:bookmarkEnd w:id="115"/>
      <w:r>
        <w:t>LSA /</w:t>
      </w:r>
      <w:r>
        <w:rPr>
          <w:spacing w:val="-2"/>
        </w:rPr>
        <w:t xml:space="preserve"> </w:t>
      </w:r>
      <w:r>
        <w:t>FFA</w:t>
      </w:r>
    </w:p>
    <w:p w14:paraId="025270A3" w14:textId="77777777" w:rsidR="00DE447D" w:rsidRDefault="00130F46">
      <w:pPr>
        <w:pStyle w:val="ListParagraph"/>
        <w:numPr>
          <w:ilvl w:val="2"/>
          <w:numId w:val="1"/>
        </w:numPr>
        <w:tabs>
          <w:tab w:val="left" w:pos="965"/>
        </w:tabs>
        <w:spacing w:before="120"/>
        <w:ind w:right="415"/>
        <w:jc w:val="both"/>
      </w:pPr>
      <w:bookmarkStart w:id="116" w:name="_All_LSA_and_FFA_should_be_tested_in_pr"/>
      <w:bookmarkEnd w:id="116"/>
      <w:r>
        <w:t>All LSA and FFA should be tested in presence of Chief Engineer and Master particular attention to given to lifeboat engines starting and batteries, emergency generator load test and batteries, emergency fire pump starting from local and</w:t>
      </w:r>
      <w:r>
        <w:rPr>
          <w:spacing w:val="-15"/>
        </w:rPr>
        <w:t xml:space="preserve"> </w:t>
      </w:r>
      <w:r>
        <w:t>remote</w:t>
      </w:r>
    </w:p>
    <w:p w14:paraId="025270A4" w14:textId="77777777" w:rsidR="00DE447D" w:rsidRDefault="00130F46">
      <w:pPr>
        <w:pStyle w:val="ListParagraph"/>
        <w:numPr>
          <w:ilvl w:val="2"/>
          <w:numId w:val="1"/>
        </w:numPr>
        <w:tabs>
          <w:tab w:val="left" w:pos="965"/>
        </w:tabs>
        <w:spacing w:before="118"/>
        <w:ind w:hanging="361"/>
        <w:jc w:val="both"/>
      </w:pPr>
      <w:bookmarkStart w:id="117" w:name="_Pump_should_develop_pressure_immediate"/>
      <w:bookmarkEnd w:id="117"/>
      <w:r>
        <w:t>Pump should develop pressure immediately and not by trial and</w:t>
      </w:r>
      <w:r>
        <w:rPr>
          <w:spacing w:val="-12"/>
        </w:rPr>
        <w:t xml:space="preserve"> </w:t>
      </w:r>
      <w:r>
        <w:t>error</w:t>
      </w:r>
    </w:p>
    <w:p w14:paraId="025270A6" w14:textId="77777777" w:rsidR="00DE447D" w:rsidRDefault="00130F46">
      <w:pPr>
        <w:pStyle w:val="ListParagraph"/>
        <w:numPr>
          <w:ilvl w:val="2"/>
          <w:numId w:val="1"/>
        </w:numPr>
        <w:tabs>
          <w:tab w:val="left" w:pos="964"/>
          <w:tab w:val="left" w:pos="965"/>
        </w:tabs>
        <w:spacing w:before="74" w:line="237" w:lineRule="auto"/>
        <w:ind w:right="419"/>
      </w:pPr>
      <w:bookmarkStart w:id="118" w:name="_All_equipment_should_be_confirmed_to_h"/>
      <w:bookmarkEnd w:id="118"/>
      <w:r>
        <w:t xml:space="preserve">All equipment should be confirmed to have returned </w:t>
      </w:r>
      <w:proofErr w:type="gramStart"/>
      <w:r>
        <w:t>in</w:t>
      </w:r>
      <w:proofErr w:type="gramEnd"/>
      <w:r>
        <w:t xml:space="preserve"> its original location as per approved LSA / FFA</w:t>
      </w:r>
      <w:r>
        <w:rPr>
          <w:spacing w:val="-3"/>
        </w:rPr>
        <w:t xml:space="preserve"> </w:t>
      </w:r>
      <w:r>
        <w:t>plan</w:t>
      </w:r>
    </w:p>
    <w:p w14:paraId="025270A7" w14:textId="77777777" w:rsidR="00DE447D" w:rsidRDefault="00130F46">
      <w:pPr>
        <w:pStyle w:val="ListParagraph"/>
        <w:numPr>
          <w:ilvl w:val="2"/>
          <w:numId w:val="1"/>
        </w:numPr>
        <w:tabs>
          <w:tab w:val="left" w:pos="964"/>
          <w:tab w:val="left" w:pos="965"/>
        </w:tabs>
        <w:spacing w:before="122" w:line="237" w:lineRule="auto"/>
        <w:ind w:right="415"/>
      </w:pPr>
      <w:bookmarkStart w:id="119" w:name="_All_equipment_that_were_removed_and_ke"/>
      <w:bookmarkEnd w:id="119"/>
      <w:r>
        <w:t xml:space="preserve">All equipment that </w:t>
      </w:r>
      <w:proofErr w:type="gramStart"/>
      <w:r>
        <w:t>were</w:t>
      </w:r>
      <w:proofErr w:type="gramEnd"/>
      <w:r>
        <w:t xml:space="preserve"> removed and kept in locker prior arriving dry-dock must be returned to respective locations</w:t>
      </w:r>
    </w:p>
    <w:p w14:paraId="025270A8" w14:textId="77777777" w:rsidR="00DE447D" w:rsidRDefault="00130F46">
      <w:pPr>
        <w:pStyle w:val="ListParagraph"/>
        <w:numPr>
          <w:ilvl w:val="2"/>
          <w:numId w:val="1"/>
        </w:numPr>
        <w:tabs>
          <w:tab w:val="left" w:pos="964"/>
          <w:tab w:val="left" w:pos="965"/>
        </w:tabs>
        <w:spacing w:before="121"/>
        <w:ind w:hanging="361"/>
      </w:pPr>
      <w:bookmarkStart w:id="120" w:name="_Prepare_for_PSC_Inspections"/>
      <w:bookmarkEnd w:id="120"/>
      <w:r>
        <w:t>Prepare for PSC</w:t>
      </w:r>
      <w:r>
        <w:rPr>
          <w:spacing w:val="-3"/>
        </w:rPr>
        <w:t xml:space="preserve"> </w:t>
      </w:r>
      <w:r>
        <w:t>Inspections</w:t>
      </w:r>
    </w:p>
    <w:p w14:paraId="025270A9" w14:textId="77777777" w:rsidR="00DE447D" w:rsidRDefault="00000000">
      <w:pPr>
        <w:pStyle w:val="BodyText"/>
        <w:spacing w:before="6"/>
        <w:ind w:left="0"/>
        <w:rPr>
          <w:sz w:val="16"/>
        </w:rPr>
      </w:pPr>
      <w:r>
        <w:pict w14:anchorId="025270C8">
          <v:shape id="_x0000_s2051" type="#_x0000_t202" style="position:absolute;margin-left:55pt;margin-top:13.05pt;width:483pt;height:44pt;z-index:-251651072;mso-wrap-distance-left:0;mso-wrap-distance-right:0;mso-position-horizontal-relative:page" filled="f" strokecolor="#2c4079" strokeweight="2.22pt">
            <v:textbox inset="0,0,0,0">
              <w:txbxContent>
                <w:p w14:paraId="025270DC" w14:textId="77777777" w:rsidR="00DE447D" w:rsidRDefault="00130F46">
                  <w:pPr>
                    <w:pStyle w:val="BodyText"/>
                    <w:spacing w:before="18"/>
                    <w:ind w:left="29"/>
                  </w:pPr>
                  <w:bookmarkStart w:id="121" w:name="Note:_Third_officer_needs_to_be_supervis"/>
                  <w:bookmarkEnd w:id="121"/>
                  <w:r>
                    <w:rPr>
                      <w:color w:val="2C4079"/>
                    </w:rPr>
                    <w:t>Note:</w:t>
                  </w:r>
                </w:p>
                <w:p w14:paraId="025270DD" w14:textId="77777777" w:rsidR="00DE447D" w:rsidRDefault="00130F46">
                  <w:pPr>
                    <w:pStyle w:val="BodyText"/>
                    <w:spacing w:before="133"/>
                    <w:ind w:left="29"/>
                  </w:pPr>
                  <w:r>
                    <w:rPr>
                      <w:color w:val="2C4079"/>
                    </w:rPr>
                    <w:t>Third officer needs to be supervised by Chief Officer / Master for PSC preparations.</w:t>
                  </w:r>
                </w:p>
              </w:txbxContent>
            </v:textbox>
            <w10:wrap type="topAndBottom" anchorx="page"/>
          </v:shape>
        </w:pict>
      </w:r>
    </w:p>
    <w:p w14:paraId="025270AA" w14:textId="77777777" w:rsidR="00DE447D" w:rsidRDefault="00130F46">
      <w:pPr>
        <w:pStyle w:val="Heading1"/>
        <w:numPr>
          <w:ilvl w:val="1"/>
          <w:numId w:val="1"/>
        </w:numPr>
        <w:tabs>
          <w:tab w:val="left" w:pos="748"/>
          <w:tab w:val="left" w:pos="749"/>
        </w:tabs>
        <w:spacing w:before="91"/>
      </w:pPr>
      <w:bookmarkStart w:id="122" w:name="7.5_Upgrading_and_housekeeping:"/>
      <w:bookmarkStart w:id="123" w:name="_bookmark20"/>
      <w:bookmarkEnd w:id="122"/>
      <w:bookmarkEnd w:id="123"/>
      <w:r>
        <w:t>Upgrading and housekeeping:</w:t>
      </w:r>
    </w:p>
    <w:p w14:paraId="025270AB" w14:textId="77777777" w:rsidR="00DE447D" w:rsidRDefault="00130F46">
      <w:pPr>
        <w:pStyle w:val="ListParagraph"/>
        <w:numPr>
          <w:ilvl w:val="2"/>
          <w:numId w:val="1"/>
        </w:numPr>
        <w:tabs>
          <w:tab w:val="left" w:pos="964"/>
          <w:tab w:val="left" w:pos="965"/>
        </w:tabs>
        <w:spacing w:before="122" w:line="237" w:lineRule="auto"/>
        <w:ind w:right="420"/>
      </w:pPr>
      <w:bookmarkStart w:id="124" w:name="_All_hatch_cover_top_sides_and_deck_nee"/>
      <w:bookmarkEnd w:id="124"/>
      <w:r>
        <w:t>All</w:t>
      </w:r>
      <w:r>
        <w:rPr>
          <w:spacing w:val="-12"/>
        </w:rPr>
        <w:t xml:space="preserve"> </w:t>
      </w:r>
      <w:proofErr w:type="gramStart"/>
      <w:r>
        <w:t>hatch</w:t>
      </w:r>
      <w:proofErr w:type="gramEnd"/>
      <w:r>
        <w:rPr>
          <w:spacing w:val="-11"/>
        </w:rPr>
        <w:t xml:space="preserve"> </w:t>
      </w:r>
      <w:r>
        <w:t>cover</w:t>
      </w:r>
      <w:r>
        <w:rPr>
          <w:spacing w:val="-12"/>
        </w:rPr>
        <w:t xml:space="preserve"> </w:t>
      </w:r>
      <w:r>
        <w:t>top</w:t>
      </w:r>
      <w:r>
        <w:rPr>
          <w:spacing w:val="-11"/>
        </w:rPr>
        <w:t xml:space="preserve"> </w:t>
      </w:r>
      <w:r>
        <w:t>sides</w:t>
      </w:r>
      <w:r>
        <w:rPr>
          <w:spacing w:val="-10"/>
        </w:rPr>
        <w:t xml:space="preserve"> </w:t>
      </w:r>
      <w:r>
        <w:t>and</w:t>
      </w:r>
      <w:r>
        <w:rPr>
          <w:spacing w:val="-10"/>
        </w:rPr>
        <w:t xml:space="preserve"> </w:t>
      </w:r>
      <w:r>
        <w:t>deck</w:t>
      </w:r>
      <w:r>
        <w:rPr>
          <w:spacing w:val="-10"/>
        </w:rPr>
        <w:t xml:space="preserve"> </w:t>
      </w:r>
      <w:r>
        <w:t>needs</w:t>
      </w:r>
      <w:r>
        <w:rPr>
          <w:spacing w:val="-12"/>
        </w:rPr>
        <w:t xml:space="preserve"> </w:t>
      </w:r>
      <w:r>
        <w:t>to</w:t>
      </w:r>
      <w:r>
        <w:rPr>
          <w:spacing w:val="-10"/>
        </w:rPr>
        <w:t xml:space="preserve"> </w:t>
      </w:r>
      <w:r>
        <w:t>be</w:t>
      </w:r>
      <w:r>
        <w:rPr>
          <w:spacing w:val="-11"/>
        </w:rPr>
        <w:t xml:space="preserve"> </w:t>
      </w:r>
      <w:r>
        <w:t>washed</w:t>
      </w:r>
      <w:r>
        <w:rPr>
          <w:spacing w:val="-10"/>
        </w:rPr>
        <w:t xml:space="preserve"> </w:t>
      </w:r>
      <w:r>
        <w:t>thoroughly</w:t>
      </w:r>
      <w:r>
        <w:rPr>
          <w:spacing w:val="-11"/>
        </w:rPr>
        <w:t xml:space="preserve"> </w:t>
      </w:r>
      <w:r>
        <w:t>with</w:t>
      </w:r>
      <w:r>
        <w:rPr>
          <w:spacing w:val="-10"/>
        </w:rPr>
        <w:t xml:space="preserve"> </w:t>
      </w:r>
      <w:r>
        <w:t>fire</w:t>
      </w:r>
      <w:r>
        <w:rPr>
          <w:spacing w:val="-12"/>
        </w:rPr>
        <w:t xml:space="preserve"> </w:t>
      </w:r>
      <w:r>
        <w:t>hose</w:t>
      </w:r>
      <w:r>
        <w:rPr>
          <w:spacing w:val="-11"/>
        </w:rPr>
        <w:t xml:space="preserve"> </w:t>
      </w:r>
      <w:r>
        <w:t>first</w:t>
      </w:r>
      <w:r>
        <w:rPr>
          <w:spacing w:val="-10"/>
        </w:rPr>
        <w:t xml:space="preserve"> </w:t>
      </w:r>
      <w:r>
        <w:t>and then using high pressure fresh washer.</w:t>
      </w:r>
    </w:p>
    <w:p w14:paraId="025270AC" w14:textId="77777777" w:rsidR="00DE447D" w:rsidRDefault="00130F46">
      <w:pPr>
        <w:pStyle w:val="ListParagraph"/>
        <w:numPr>
          <w:ilvl w:val="2"/>
          <w:numId w:val="1"/>
        </w:numPr>
        <w:tabs>
          <w:tab w:val="left" w:pos="964"/>
          <w:tab w:val="left" w:pos="965"/>
        </w:tabs>
        <w:spacing w:before="123" w:line="237" w:lineRule="auto"/>
        <w:ind w:right="417"/>
      </w:pPr>
      <w:bookmarkStart w:id="125" w:name="_All_stores_/_spares_/_pipes_should_be_"/>
      <w:bookmarkEnd w:id="125"/>
      <w:r>
        <w:t xml:space="preserve">All stores / spares / pipes should be kept indoors. Highest standards of </w:t>
      </w:r>
      <w:proofErr w:type="gramStart"/>
      <w:r>
        <w:t>accommodation</w:t>
      </w:r>
      <w:proofErr w:type="gramEnd"/>
      <w:r>
        <w:t xml:space="preserve"> cleanliness and hygiene must be</w:t>
      </w:r>
      <w:r>
        <w:rPr>
          <w:spacing w:val="-2"/>
        </w:rPr>
        <w:t xml:space="preserve"> </w:t>
      </w:r>
      <w:r>
        <w:t>restored.</w:t>
      </w:r>
    </w:p>
    <w:p w14:paraId="025270AD" w14:textId="77777777" w:rsidR="00DE447D" w:rsidRDefault="00130F46">
      <w:pPr>
        <w:pStyle w:val="ListParagraph"/>
        <w:numPr>
          <w:ilvl w:val="2"/>
          <w:numId w:val="1"/>
        </w:numPr>
        <w:tabs>
          <w:tab w:val="left" w:pos="964"/>
          <w:tab w:val="left" w:pos="965"/>
        </w:tabs>
        <w:spacing w:before="122" w:line="237" w:lineRule="auto"/>
        <w:ind w:right="414"/>
      </w:pPr>
      <w:bookmarkStart w:id="126" w:name="_Engine_room_also_needs_cleaning_of_tan"/>
      <w:bookmarkEnd w:id="126"/>
      <w:proofErr w:type="gramStart"/>
      <w:r>
        <w:t>Engine</w:t>
      </w:r>
      <w:proofErr w:type="gramEnd"/>
      <w:r>
        <w:t xml:space="preserve"> room also needs cleaning of tank top and cleaning painting for improving appearance of engine</w:t>
      </w:r>
      <w:r>
        <w:rPr>
          <w:spacing w:val="-2"/>
        </w:rPr>
        <w:t xml:space="preserve"> </w:t>
      </w:r>
      <w:r>
        <w:t>room.</w:t>
      </w:r>
    </w:p>
    <w:p w14:paraId="025270AE" w14:textId="77777777" w:rsidR="00DE447D" w:rsidRDefault="00130F46">
      <w:pPr>
        <w:pStyle w:val="ListParagraph"/>
        <w:numPr>
          <w:ilvl w:val="2"/>
          <w:numId w:val="1"/>
        </w:numPr>
        <w:tabs>
          <w:tab w:val="left" w:pos="964"/>
          <w:tab w:val="left" w:pos="965"/>
        </w:tabs>
        <w:spacing w:before="123" w:line="237" w:lineRule="auto"/>
        <w:ind w:right="415"/>
      </w:pPr>
      <w:bookmarkStart w:id="127" w:name="_No_flexible_hoses_and_wilden_pumps_sho"/>
      <w:bookmarkEnd w:id="127"/>
      <w:r>
        <w:t xml:space="preserve">No flexible hoses and </w:t>
      </w:r>
      <w:proofErr w:type="spellStart"/>
      <w:r>
        <w:t>wilden</w:t>
      </w:r>
      <w:proofErr w:type="spellEnd"/>
      <w:r>
        <w:t xml:space="preserve"> pumps should be left lying in different locations and</w:t>
      </w:r>
      <w:r>
        <w:rPr>
          <w:spacing w:val="-41"/>
        </w:rPr>
        <w:t xml:space="preserve"> </w:t>
      </w:r>
      <w:r>
        <w:t>should be kept under lock &amp; key in dedicated locker and usage log should be</w:t>
      </w:r>
      <w:r>
        <w:rPr>
          <w:spacing w:val="-23"/>
        </w:rPr>
        <w:t xml:space="preserve"> </w:t>
      </w:r>
      <w:r>
        <w:t>maintained.</w:t>
      </w:r>
    </w:p>
    <w:p w14:paraId="025270AF" w14:textId="77777777" w:rsidR="00DE447D" w:rsidRDefault="00130F46">
      <w:pPr>
        <w:pStyle w:val="ListParagraph"/>
        <w:numPr>
          <w:ilvl w:val="2"/>
          <w:numId w:val="1"/>
        </w:numPr>
        <w:tabs>
          <w:tab w:val="left" w:pos="964"/>
          <w:tab w:val="left" w:pos="965"/>
        </w:tabs>
        <w:spacing w:before="119"/>
        <w:ind w:hanging="361"/>
      </w:pPr>
      <w:bookmarkStart w:id="128" w:name="_All_overboard_valves_and_associated_pi"/>
      <w:bookmarkEnd w:id="128"/>
      <w:r>
        <w:t>All overboard valves and associated pipelines tag seals to be</w:t>
      </w:r>
      <w:r>
        <w:rPr>
          <w:spacing w:val="-10"/>
        </w:rPr>
        <w:t xml:space="preserve"> </w:t>
      </w:r>
      <w:r>
        <w:t>refitted.</w:t>
      </w:r>
    </w:p>
    <w:p w14:paraId="025270B0" w14:textId="77777777" w:rsidR="00DE447D" w:rsidRDefault="00DE447D">
      <w:pPr>
        <w:pStyle w:val="BodyText"/>
        <w:spacing w:before="10"/>
        <w:ind w:left="0"/>
        <w:rPr>
          <w:sz w:val="19"/>
        </w:rPr>
      </w:pPr>
    </w:p>
    <w:p w14:paraId="025270B1" w14:textId="77777777" w:rsidR="00DE447D" w:rsidRDefault="00130F46">
      <w:pPr>
        <w:pStyle w:val="Heading1"/>
        <w:numPr>
          <w:ilvl w:val="0"/>
          <w:numId w:val="3"/>
        </w:numPr>
        <w:tabs>
          <w:tab w:val="left" w:pos="604"/>
          <w:tab w:val="left" w:pos="605"/>
          <w:tab w:val="left" w:pos="9805"/>
        </w:tabs>
      </w:pPr>
      <w:bookmarkStart w:id="129" w:name="8_Machinery_surveys_and_reporting"/>
      <w:bookmarkStart w:id="130" w:name="_bookmark21"/>
      <w:bookmarkEnd w:id="129"/>
      <w:bookmarkEnd w:id="130"/>
      <w:r>
        <w:rPr>
          <w:color w:val="FFFFFF"/>
          <w:sz w:val="28"/>
          <w:shd w:val="clear" w:color="auto" w:fill="2C4079"/>
        </w:rPr>
        <w:t>M</w:t>
      </w:r>
      <w:r>
        <w:rPr>
          <w:color w:val="FFFFFF"/>
          <w:shd w:val="clear" w:color="auto" w:fill="2C4079"/>
        </w:rPr>
        <w:t>ACHINERY SURVEYS AND</w:t>
      </w:r>
      <w:r>
        <w:rPr>
          <w:color w:val="FFFFFF"/>
          <w:spacing w:val="-21"/>
          <w:shd w:val="clear" w:color="auto" w:fill="2C4079"/>
        </w:rPr>
        <w:t xml:space="preserve"> </w:t>
      </w:r>
      <w:r>
        <w:rPr>
          <w:color w:val="FFFFFF"/>
          <w:shd w:val="clear" w:color="auto" w:fill="2C4079"/>
        </w:rPr>
        <w:t>REPORTING</w:t>
      </w:r>
      <w:r>
        <w:rPr>
          <w:color w:val="FFFFFF"/>
          <w:shd w:val="clear" w:color="auto" w:fill="2C4079"/>
        </w:rPr>
        <w:tab/>
      </w:r>
    </w:p>
    <w:p w14:paraId="025270B2" w14:textId="77777777" w:rsidR="00DE447D" w:rsidRDefault="00000000">
      <w:pPr>
        <w:pStyle w:val="BodyText"/>
        <w:spacing w:before="7"/>
        <w:ind w:left="0"/>
        <w:rPr>
          <w:b/>
          <w:sz w:val="16"/>
        </w:rPr>
      </w:pPr>
      <w:r>
        <w:pict w14:anchorId="025270C9">
          <v:shape id="_x0000_s2050" type="#_x0000_t202" style="position:absolute;margin-left:55pt;margin-top:13.15pt;width:483pt;height:30.75pt;z-index:-251650048;mso-wrap-distance-left:0;mso-wrap-distance-right:0;mso-position-horizontal-relative:page" filled="f" strokecolor="#2c4079" strokeweight="2.22pt">
            <v:textbox inset="0,0,0,0">
              <w:txbxContent>
                <w:p w14:paraId="025270DE" w14:textId="77777777" w:rsidR="00DE447D" w:rsidRDefault="00130F46">
                  <w:pPr>
                    <w:pStyle w:val="BodyText"/>
                    <w:spacing w:before="18"/>
                    <w:ind w:left="29"/>
                  </w:pPr>
                  <w:bookmarkStart w:id="131" w:name="Note:_Chief_Engineers_may_undertake_cert"/>
                  <w:bookmarkEnd w:id="131"/>
                  <w:r>
                    <w:rPr>
                      <w:color w:val="2C4079"/>
                    </w:rPr>
                    <w:t>Note:</w:t>
                  </w:r>
                </w:p>
                <w:p w14:paraId="025270DF" w14:textId="77777777" w:rsidR="00DE447D" w:rsidRDefault="00130F46">
                  <w:pPr>
                    <w:pStyle w:val="BodyText"/>
                    <w:spacing w:before="1"/>
                    <w:ind w:left="29"/>
                  </w:pPr>
                  <w:r>
                    <w:rPr>
                      <w:color w:val="2C4079"/>
                    </w:rPr>
                    <w:t>Chief Engineers may undertake certain surveys if approved by Class Society to do so.</w:t>
                  </w:r>
                </w:p>
              </w:txbxContent>
            </v:textbox>
            <w10:wrap type="topAndBottom" anchorx="page"/>
          </v:shape>
        </w:pict>
      </w:r>
    </w:p>
    <w:p w14:paraId="025270B3" w14:textId="77777777" w:rsidR="00DE447D" w:rsidRDefault="00130F46">
      <w:pPr>
        <w:pStyle w:val="ListParagraph"/>
        <w:numPr>
          <w:ilvl w:val="1"/>
          <w:numId w:val="3"/>
        </w:numPr>
        <w:tabs>
          <w:tab w:val="left" w:pos="965"/>
        </w:tabs>
        <w:spacing w:before="93" w:line="237" w:lineRule="auto"/>
        <w:ind w:right="418"/>
        <w:jc w:val="both"/>
      </w:pPr>
      <w:bookmarkStart w:id="132" w:name="_When_a_survey_is_done_by_a_Chief_Engin"/>
      <w:bookmarkEnd w:id="132"/>
      <w:r>
        <w:t xml:space="preserve">When a survey is done by a Chief Engineer, it must be recorded in the engine room </w:t>
      </w:r>
      <w:proofErr w:type="gramStart"/>
      <w:r>
        <w:t>log book</w:t>
      </w:r>
      <w:proofErr w:type="gramEnd"/>
      <w:r>
        <w:t xml:space="preserve"> and a detailed report must be</w:t>
      </w:r>
      <w:r>
        <w:rPr>
          <w:spacing w:val="-4"/>
        </w:rPr>
        <w:t xml:space="preserve"> </w:t>
      </w:r>
      <w:r>
        <w:t>made</w:t>
      </w:r>
    </w:p>
    <w:p w14:paraId="025270B4" w14:textId="77777777" w:rsidR="00DE447D" w:rsidRDefault="00130F46">
      <w:pPr>
        <w:pStyle w:val="ListParagraph"/>
        <w:numPr>
          <w:ilvl w:val="1"/>
          <w:numId w:val="3"/>
        </w:numPr>
        <w:tabs>
          <w:tab w:val="left" w:pos="965"/>
        </w:tabs>
        <w:spacing w:before="123" w:line="237" w:lineRule="auto"/>
        <w:ind w:right="418"/>
        <w:jc w:val="both"/>
      </w:pPr>
      <w:bookmarkStart w:id="133" w:name="_The_report_shall_contain_details_of_an"/>
      <w:bookmarkEnd w:id="133"/>
      <w:r>
        <w:t>The report shall contain details of any dismantling work undertaken, calibration and measurement of clearances, list of spares renewed, re-assembly and testing procedures and results as</w:t>
      </w:r>
      <w:r>
        <w:rPr>
          <w:spacing w:val="-1"/>
        </w:rPr>
        <w:t xml:space="preserve"> </w:t>
      </w:r>
      <w:r>
        <w:t>applicable</w:t>
      </w:r>
    </w:p>
    <w:p w14:paraId="025270B5" w14:textId="77777777" w:rsidR="00DE447D" w:rsidRDefault="00130F46">
      <w:pPr>
        <w:pStyle w:val="ListParagraph"/>
        <w:numPr>
          <w:ilvl w:val="1"/>
          <w:numId w:val="3"/>
        </w:numPr>
        <w:tabs>
          <w:tab w:val="left" w:pos="1033"/>
        </w:tabs>
        <w:spacing w:before="122"/>
        <w:ind w:left="1032" w:hanging="429"/>
        <w:jc w:val="both"/>
      </w:pPr>
      <w:bookmarkStart w:id="134" w:name="__As_far_as_possible,_the_report_shall_"/>
      <w:bookmarkEnd w:id="134"/>
      <w:r>
        <w:t xml:space="preserve">As far as possible, the report </w:t>
      </w:r>
      <w:proofErr w:type="gramStart"/>
      <w:r>
        <w:t>shall</w:t>
      </w:r>
      <w:proofErr w:type="gramEnd"/>
      <w:r>
        <w:t xml:space="preserve"> also include</w:t>
      </w:r>
      <w:r>
        <w:rPr>
          <w:spacing w:val="-7"/>
        </w:rPr>
        <w:t xml:space="preserve"> </w:t>
      </w:r>
      <w:r>
        <w:t>photographs</w:t>
      </w:r>
    </w:p>
    <w:p w14:paraId="025270B6" w14:textId="77777777" w:rsidR="00DE447D" w:rsidRDefault="00130F46">
      <w:pPr>
        <w:pStyle w:val="ListParagraph"/>
        <w:numPr>
          <w:ilvl w:val="1"/>
          <w:numId w:val="3"/>
        </w:numPr>
        <w:tabs>
          <w:tab w:val="left" w:pos="964"/>
          <w:tab w:val="left" w:pos="965"/>
        </w:tabs>
        <w:spacing w:before="120" w:line="237" w:lineRule="auto"/>
        <w:ind w:right="414"/>
      </w:pPr>
      <w:bookmarkStart w:id="135" w:name="_The_original_report_shall_be_presented"/>
      <w:bookmarkEnd w:id="135"/>
      <w:r>
        <w:t>The</w:t>
      </w:r>
      <w:r>
        <w:rPr>
          <w:spacing w:val="-16"/>
        </w:rPr>
        <w:t xml:space="preserve"> </w:t>
      </w:r>
      <w:r>
        <w:t>original</w:t>
      </w:r>
      <w:r>
        <w:rPr>
          <w:spacing w:val="-16"/>
        </w:rPr>
        <w:t xml:space="preserve"> </w:t>
      </w:r>
      <w:r>
        <w:t>report</w:t>
      </w:r>
      <w:r>
        <w:rPr>
          <w:spacing w:val="-17"/>
        </w:rPr>
        <w:t xml:space="preserve"> </w:t>
      </w:r>
      <w:r>
        <w:t>shall</w:t>
      </w:r>
      <w:r>
        <w:rPr>
          <w:spacing w:val="-15"/>
        </w:rPr>
        <w:t xml:space="preserve"> </w:t>
      </w:r>
      <w:r>
        <w:t>be</w:t>
      </w:r>
      <w:r>
        <w:rPr>
          <w:spacing w:val="-18"/>
        </w:rPr>
        <w:t xml:space="preserve"> </w:t>
      </w:r>
      <w:r>
        <w:t>presented</w:t>
      </w:r>
      <w:r>
        <w:rPr>
          <w:spacing w:val="-17"/>
        </w:rPr>
        <w:t xml:space="preserve"> </w:t>
      </w:r>
      <w:r>
        <w:t>to</w:t>
      </w:r>
      <w:r>
        <w:rPr>
          <w:spacing w:val="-18"/>
        </w:rPr>
        <w:t xml:space="preserve"> </w:t>
      </w:r>
      <w:r>
        <w:t>the</w:t>
      </w:r>
      <w:r>
        <w:rPr>
          <w:spacing w:val="-18"/>
        </w:rPr>
        <w:t xml:space="preserve"> </w:t>
      </w:r>
      <w:r>
        <w:t>Class</w:t>
      </w:r>
      <w:r>
        <w:rPr>
          <w:spacing w:val="-17"/>
        </w:rPr>
        <w:t xml:space="preserve"> </w:t>
      </w:r>
      <w:proofErr w:type="gramStart"/>
      <w:r>
        <w:t>Surveyor</w:t>
      </w:r>
      <w:proofErr w:type="gramEnd"/>
      <w:r>
        <w:rPr>
          <w:spacing w:val="-17"/>
        </w:rPr>
        <w:t xml:space="preserve"> </w:t>
      </w:r>
      <w:r>
        <w:t>and</w:t>
      </w:r>
      <w:r>
        <w:rPr>
          <w:spacing w:val="-17"/>
        </w:rPr>
        <w:t xml:space="preserve"> </w:t>
      </w:r>
      <w:r>
        <w:t>a</w:t>
      </w:r>
      <w:r>
        <w:rPr>
          <w:spacing w:val="-16"/>
        </w:rPr>
        <w:t xml:space="preserve"> </w:t>
      </w:r>
      <w:r>
        <w:t>copy</w:t>
      </w:r>
      <w:r>
        <w:rPr>
          <w:spacing w:val="-16"/>
        </w:rPr>
        <w:t xml:space="preserve"> </w:t>
      </w:r>
      <w:r>
        <w:t>shall</w:t>
      </w:r>
      <w:r>
        <w:rPr>
          <w:spacing w:val="-17"/>
        </w:rPr>
        <w:t xml:space="preserve"> </w:t>
      </w:r>
      <w:r>
        <w:t>be</w:t>
      </w:r>
      <w:r>
        <w:rPr>
          <w:spacing w:val="-15"/>
        </w:rPr>
        <w:t xml:space="preserve"> </w:t>
      </w:r>
      <w:r>
        <w:t>forwarded to the Vessel</w:t>
      </w:r>
      <w:r>
        <w:rPr>
          <w:spacing w:val="-3"/>
        </w:rPr>
        <w:t xml:space="preserve"> </w:t>
      </w:r>
      <w:r>
        <w:t>Manager</w:t>
      </w:r>
    </w:p>
    <w:p w14:paraId="025270B7" w14:textId="77777777" w:rsidR="00DE447D" w:rsidRDefault="00130F46">
      <w:pPr>
        <w:pStyle w:val="ListParagraph"/>
        <w:numPr>
          <w:ilvl w:val="1"/>
          <w:numId w:val="3"/>
        </w:numPr>
        <w:tabs>
          <w:tab w:val="left" w:pos="964"/>
          <w:tab w:val="left" w:pos="965"/>
        </w:tabs>
        <w:spacing w:before="122" w:line="237" w:lineRule="auto"/>
        <w:ind w:right="418"/>
      </w:pPr>
      <w:bookmarkStart w:id="136" w:name="_Any_particular_item_or_items_to_be_ope"/>
      <w:bookmarkEnd w:id="136"/>
      <w:r>
        <w:lastRenderedPageBreak/>
        <w:t>Any</w:t>
      </w:r>
      <w:r>
        <w:rPr>
          <w:spacing w:val="-14"/>
        </w:rPr>
        <w:t xml:space="preserve"> </w:t>
      </w:r>
      <w:proofErr w:type="gramStart"/>
      <w:r>
        <w:t>particular</w:t>
      </w:r>
      <w:r>
        <w:rPr>
          <w:spacing w:val="-14"/>
        </w:rPr>
        <w:t xml:space="preserve"> </w:t>
      </w:r>
      <w:r>
        <w:t>item</w:t>
      </w:r>
      <w:proofErr w:type="gramEnd"/>
      <w:r>
        <w:rPr>
          <w:spacing w:val="-13"/>
        </w:rPr>
        <w:t xml:space="preserve"> </w:t>
      </w:r>
      <w:r>
        <w:t>or</w:t>
      </w:r>
      <w:r>
        <w:rPr>
          <w:spacing w:val="-13"/>
        </w:rPr>
        <w:t xml:space="preserve"> </w:t>
      </w:r>
      <w:r>
        <w:t>items</w:t>
      </w:r>
      <w:r>
        <w:rPr>
          <w:spacing w:val="-13"/>
        </w:rPr>
        <w:t xml:space="preserve"> </w:t>
      </w:r>
      <w:r>
        <w:t>to</w:t>
      </w:r>
      <w:r>
        <w:rPr>
          <w:spacing w:val="-14"/>
        </w:rPr>
        <w:t xml:space="preserve"> </w:t>
      </w:r>
      <w:r>
        <w:t>be</w:t>
      </w:r>
      <w:r>
        <w:rPr>
          <w:spacing w:val="-13"/>
        </w:rPr>
        <w:t xml:space="preserve"> </w:t>
      </w:r>
      <w:r>
        <w:t>opened</w:t>
      </w:r>
      <w:r>
        <w:rPr>
          <w:spacing w:val="-14"/>
        </w:rPr>
        <w:t xml:space="preserve"> </w:t>
      </w:r>
      <w:r>
        <w:t>may</w:t>
      </w:r>
      <w:r>
        <w:rPr>
          <w:spacing w:val="-13"/>
        </w:rPr>
        <w:t xml:space="preserve"> </w:t>
      </w:r>
      <w:r>
        <w:t>be</w:t>
      </w:r>
      <w:r>
        <w:rPr>
          <w:spacing w:val="-14"/>
        </w:rPr>
        <w:t xml:space="preserve"> </w:t>
      </w:r>
      <w:r>
        <w:t>scheduled</w:t>
      </w:r>
      <w:r>
        <w:rPr>
          <w:spacing w:val="-14"/>
        </w:rPr>
        <w:t xml:space="preserve"> </w:t>
      </w:r>
      <w:r>
        <w:t>for</w:t>
      </w:r>
      <w:r>
        <w:rPr>
          <w:spacing w:val="-14"/>
        </w:rPr>
        <w:t xml:space="preserve"> </w:t>
      </w:r>
      <w:proofErr w:type="gramStart"/>
      <w:r>
        <w:t>survey</w:t>
      </w:r>
      <w:proofErr w:type="gramEnd"/>
      <w:r>
        <w:rPr>
          <w:spacing w:val="-12"/>
        </w:rPr>
        <w:t xml:space="preserve"> </w:t>
      </w:r>
      <w:r>
        <w:t>once</w:t>
      </w:r>
      <w:r>
        <w:rPr>
          <w:spacing w:val="-13"/>
        </w:rPr>
        <w:t xml:space="preserve"> </w:t>
      </w:r>
      <w:r>
        <w:t>the</w:t>
      </w:r>
      <w:r>
        <w:rPr>
          <w:spacing w:val="-13"/>
        </w:rPr>
        <w:t xml:space="preserve"> </w:t>
      </w:r>
      <w:r>
        <w:t>surveyor from the Classification Society is</w:t>
      </w:r>
      <w:r>
        <w:rPr>
          <w:spacing w:val="-4"/>
        </w:rPr>
        <w:t xml:space="preserve"> </w:t>
      </w:r>
      <w:r>
        <w:t>present</w:t>
      </w:r>
    </w:p>
    <w:p w14:paraId="025270B8" w14:textId="1BED673E" w:rsidR="00DE447D" w:rsidRDefault="00130F46">
      <w:pPr>
        <w:pStyle w:val="ListParagraph"/>
        <w:numPr>
          <w:ilvl w:val="1"/>
          <w:numId w:val="3"/>
        </w:numPr>
        <w:tabs>
          <w:tab w:val="left" w:pos="964"/>
          <w:tab w:val="left" w:pos="965"/>
        </w:tabs>
        <w:spacing w:before="113" w:line="237" w:lineRule="auto"/>
        <w:ind w:right="412"/>
      </w:pPr>
      <w:bookmarkStart w:id="137" w:name="_The_Master_survey_listing_shall_be_upd"/>
      <w:bookmarkEnd w:id="137"/>
      <w:r>
        <w:t xml:space="preserve">The Master survey listing shall be updated and a </w:t>
      </w:r>
      <w:r w:rsidR="00A3748A">
        <w:rPr>
          <w:i/>
          <w:sz w:val="23"/>
        </w:rPr>
        <w:t>E61- Hull &amp; Machinery Survey report</w:t>
      </w:r>
      <w:r>
        <w:rPr>
          <w:i/>
          <w:sz w:val="23"/>
        </w:rPr>
        <w:t xml:space="preserve"> </w:t>
      </w:r>
      <w:r>
        <w:t>shall be submitted to the Vessel</w:t>
      </w:r>
      <w:r>
        <w:rPr>
          <w:spacing w:val="-1"/>
        </w:rPr>
        <w:t xml:space="preserve"> </w:t>
      </w:r>
      <w:proofErr w:type="gramStart"/>
      <w:r>
        <w:t>Manager</w:t>
      </w:r>
      <w:r w:rsidR="00A3748A">
        <w:t>( TSI</w:t>
      </w:r>
      <w:proofErr w:type="gramEnd"/>
      <w:r w:rsidR="00A3748A">
        <w:t>)</w:t>
      </w:r>
    </w:p>
    <w:p w14:paraId="025270B9" w14:textId="77777777" w:rsidR="00DE447D" w:rsidRDefault="00130F46">
      <w:pPr>
        <w:pStyle w:val="ListParagraph"/>
        <w:numPr>
          <w:ilvl w:val="1"/>
          <w:numId w:val="3"/>
        </w:numPr>
        <w:tabs>
          <w:tab w:val="left" w:pos="964"/>
          <w:tab w:val="left" w:pos="965"/>
        </w:tabs>
        <w:spacing w:before="121"/>
        <w:ind w:hanging="361"/>
      </w:pPr>
      <w:bookmarkStart w:id="138" w:name="_Report_maintenance_done_in_the_Planned"/>
      <w:bookmarkEnd w:id="138"/>
      <w:proofErr w:type="gramStart"/>
      <w:r>
        <w:t>Report maintenance done in</w:t>
      </w:r>
      <w:proofErr w:type="gramEnd"/>
      <w:r>
        <w:t xml:space="preserve"> the Planned Maintenance</w:t>
      </w:r>
      <w:r>
        <w:rPr>
          <w:spacing w:val="-6"/>
        </w:rPr>
        <w:t xml:space="preserve"> </w:t>
      </w:r>
      <w:r>
        <w:t>System</w:t>
      </w:r>
    </w:p>
    <w:p w14:paraId="025270BA" w14:textId="77777777" w:rsidR="00DE447D" w:rsidRDefault="00130F46">
      <w:pPr>
        <w:pStyle w:val="ListParagraph"/>
        <w:numPr>
          <w:ilvl w:val="1"/>
          <w:numId w:val="3"/>
        </w:numPr>
        <w:tabs>
          <w:tab w:val="left" w:pos="964"/>
          <w:tab w:val="left" w:pos="965"/>
        </w:tabs>
        <w:ind w:hanging="361"/>
      </w:pPr>
      <w:bookmarkStart w:id="139" w:name="_Continuous_Machinery_Surveys_(CMS)_rec"/>
      <w:bookmarkEnd w:id="139"/>
      <w:r>
        <w:t>Continuous Machinery Surveys (CMS) records must be</w:t>
      </w:r>
      <w:r>
        <w:rPr>
          <w:spacing w:val="-2"/>
        </w:rPr>
        <w:t xml:space="preserve"> </w:t>
      </w:r>
      <w:r>
        <w:t>updated</w:t>
      </w:r>
    </w:p>
    <w:p w14:paraId="025270BB" w14:textId="77777777" w:rsidR="00DE447D" w:rsidRDefault="00DE447D">
      <w:pPr>
        <w:pStyle w:val="BodyText"/>
        <w:spacing w:before="9"/>
        <w:ind w:left="0"/>
        <w:rPr>
          <w:sz w:val="19"/>
        </w:rPr>
      </w:pPr>
    </w:p>
    <w:p w14:paraId="025270BC" w14:textId="77777777" w:rsidR="00DE447D" w:rsidRDefault="00130F46">
      <w:pPr>
        <w:pStyle w:val="Heading1"/>
        <w:numPr>
          <w:ilvl w:val="0"/>
          <w:numId w:val="3"/>
        </w:numPr>
        <w:tabs>
          <w:tab w:val="left" w:pos="604"/>
          <w:tab w:val="left" w:pos="605"/>
          <w:tab w:val="left" w:pos="9805"/>
        </w:tabs>
      </w:pPr>
      <w:bookmarkStart w:id="140" w:name="9_Referenced_forms_and_checklists"/>
      <w:bookmarkStart w:id="141" w:name="_bookmark22"/>
      <w:bookmarkEnd w:id="140"/>
      <w:bookmarkEnd w:id="141"/>
      <w:proofErr w:type="gramStart"/>
      <w:r>
        <w:rPr>
          <w:color w:val="FFFFFF"/>
          <w:sz w:val="28"/>
          <w:shd w:val="clear" w:color="auto" w:fill="2C4079"/>
        </w:rPr>
        <w:t>R</w:t>
      </w:r>
      <w:r>
        <w:rPr>
          <w:color w:val="FFFFFF"/>
          <w:shd w:val="clear" w:color="auto" w:fill="2C4079"/>
        </w:rPr>
        <w:t>EFERENCED</w:t>
      </w:r>
      <w:proofErr w:type="gramEnd"/>
      <w:r>
        <w:rPr>
          <w:color w:val="FFFFFF"/>
          <w:shd w:val="clear" w:color="auto" w:fill="2C4079"/>
        </w:rPr>
        <w:t xml:space="preserve"> FORMS AND</w:t>
      </w:r>
      <w:r>
        <w:rPr>
          <w:color w:val="FFFFFF"/>
          <w:spacing w:val="-22"/>
          <w:shd w:val="clear" w:color="auto" w:fill="2C4079"/>
        </w:rPr>
        <w:t xml:space="preserve"> </w:t>
      </w:r>
      <w:r>
        <w:rPr>
          <w:color w:val="FFFFFF"/>
          <w:shd w:val="clear" w:color="auto" w:fill="2C4079"/>
        </w:rPr>
        <w:t>CHECKLISTS</w:t>
      </w:r>
      <w:r>
        <w:rPr>
          <w:color w:val="FFFFFF"/>
          <w:shd w:val="clear" w:color="auto" w:fill="2C4079"/>
        </w:rPr>
        <w:tab/>
      </w:r>
    </w:p>
    <w:p w14:paraId="025270BD" w14:textId="46D7CF8F" w:rsidR="00DE447D" w:rsidRDefault="00A3748A">
      <w:pPr>
        <w:pStyle w:val="BodyText"/>
        <w:spacing w:before="119"/>
        <w:ind w:left="575"/>
      </w:pPr>
      <w:bookmarkStart w:id="142" w:name="TSM_Form_068_Survey_Report"/>
      <w:bookmarkEnd w:id="142"/>
      <w:r>
        <w:t>E61-</w:t>
      </w:r>
      <w:r w:rsidR="00130F46">
        <w:t xml:space="preserve"> Survey Report</w:t>
      </w:r>
      <w:r>
        <w:t xml:space="preserve"> for Hull &amp; machinery.</w:t>
      </w:r>
    </w:p>
    <w:sectPr w:rsidR="00DE447D" w:rsidSect="00392FAF">
      <w:headerReference w:type="default" r:id="rId7"/>
      <w:footerReference w:type="default" r:id="rId8"/>
      <w:pgSz w:w="11910" w:h="16840"/>
      <w:pgMar w:top="1320" w:right="980" w:bottom="1320" w:left="980" w:header="340" w:footer="11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E53D7" w14:textId="77777777" w:rsidR="00D91845" w:rsidRDefault="00D91845">
      <w:r>
        <w:separator/>
      </w:r>
    </w:p>
  </w:endnote>
  <w:endnote w:type="continuationSeparator" w:id="0">
    <w:p w14:paraId="72880806" w14:textId="77777777" w:rsidR="00D91845" w:rsidRDefault="00D91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270CA" w14:textId="77777777" w:rsidR="00DE447D" w:rsidRDefault="00000000">
    <w:pPr>
      <w:pStyle w:val="BodyText"/>
      <w:spacing w:before="0" w:line="14" w:lineRule="auto"/>
      <w:ind w:left="0"/>
      <w:rPr>
        <w:sz w:val="20"/>
      </w:rPr>
    </w:pPr>
    <w:r>
      <w:pict w14:anchorId="025270CB">
        <v:shapetype id="_x0000_t202" coordsize="21600,21600" o:spt="202" path="m,l,21600r21600,l21600,xe">
          <v:stroke joinstyle="miter"/>
          <v:path gradientshapeok="t" o:connecttype="rect"/>
        </v:shapetype>
        <v:shape id="_x0000_s1027" type="#_x0000_t202" style="position:absolute;margin-left:62pt;margin-top:774.9pt;width:52.55pt;height:14.1pt;z-index:-252204032;mso-position-horizontal-relative:page;mso-position-vertical-relative:page" filled="f" stroked="f">
          <v:textbox inset="0,0,0,0">
            <w:txbxContent>
              <w:p w14:paraId="025270E0" w14:textId="77777777" w:rsidR="00DE447D" w:rsidRDefault="00130F46">
                <w:pPr>
                  <w:spacing w:before="20"/>
                  <w:ind w:left="20"/>
                  <w:rPr>
                    <w:sz w:val="20"/>
                  </w:rPr>
                </w:pPr>
                <w:r>
                  <w:rPr>
                    <w:sz w:val="20"/>
                  </w:rPr>
                  <w:t xml:space="preserve">Page </w:t>
                </w:r>
                <w:r>
                  <w:fldChar w:fldCharType="begin"/>
                </w:r>
                <w:r>
                  <w:rPr>
                    <w:sz w:val="20"/>
                  </w:rPr>
                  <w:instrText xml:space="preserve"> PAGE </w:instrText>
                </w:r>
                <w:r>
                  <w:fldChar w:fldCharType="separate"/>
                </w:r>
                <w:r>
                  <w:t>1</w:t>
                </w:r>
                <w:r>
                  <w:fldChar w:fldCharType="end"/>
                </w:r>
                <w:r>
                  <w:rPr>
                    <w:sz w:val="20"/>
                  </w:rPr>
                  <w:t xml:space="preserve"> of 6</w:t>
                </w:r>
              </w:p>
            </w:txbxContent>
          </v:textbox>
          <w10:wrap anchorx="page" anchory="page"/>
        </v:shape>
      </w:pict>
    </w:r>
    <w:r>
      <w:pict w14:anchorId="025270CC">
        <v:shape id="_x0000_s1026" type="#_x0000_t202" style="position:absolute;margin-left:177.15pt;margin-top:774.9pt;width:179.35pt;height:14.1pt;z-index:-252203008;mso-position-horizontal-relative:page;mso-position-vertical-relative:page" filled="f" stroked="f">
          <v:textbox inset="0,0,0,0">
            <w:txbxContent>
              <w:p w14:paraId="025270E1" w14:textId="375074CE" w:rsidR="00DE447D" w:rsidRDefault="00DE447D">
                <w:pPr>
                  <w:spacing w:before="20"/>
                  <w:ind w:left="20"/>
                  <w:rPr>
                    <w:sz w:val="20"/>
                  </w:rPr>
                </w:pPr>
              </w:p>
            </w:txbxContent>
          </v:textbox>
          <w10:wrap anchorx="page" anchory="page"/>
        </v:shape>
      </w:pict>
    </w:r>
    <w:r>
      <w:pict w14:anchorId="025270CD">
        <v:shape id="_x0000_s1025" type="#_x0000_t202" style="position:absolute;margin-left:442pt;margin-top:774.9pt;width:92.9pt;height:14.1pt;z-index:-252201984;mso-position-horizontal-relative:page;mso-position-vertical-relative:page" filled="f" stroked="f">
          <v:textbox inset="0,0,0,0">
            <w:txbxContent>
              <w:p w14:paraId="025270E2" w14:textId="249DDF39" w:rsidR="00DE447D" w:rsidRDefault="00DE447D">
                <w:pPr>
                  <w:spacing w:before="20"/>
                  <w:ind w:left="2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CB929" w14:textId="77777777" w:rsidR="00D91845" w:rsidRDefault="00D91845">
      <w:r>
        <w:separator/>
      </w:r>
    </w:p>
  </w:footnote>
  <w:footnote w:type="continuationSeparator" w:id="0">
    <w:p w14:paraId="79163742" w14:textId="77777777" w:rsidR="00D91845" w:rsidRDefault="00D918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392FAF" w14:paraId="7ECF6E7D" w14:textId="77777777" w:rsidTr="0064445D">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21EA45B7" w14:textId="076171F0" w:rsidR="00392FAF" w:rsidRDefault="00392FAF" w:rsidP="00392FAF">
          <w:pPr>
            <w:pStyle w:val="DefaultText"/>
            <w:spacing w:line="256" w:lineRule="auto"/>
            <w:jc w:val="center"/>
            <w:rPr>
              <w:lang w:bidi="th-TH"/>
            </w:rPr>
          </w:pPr>
          <w:r>
            <w:rPr>
              <w:lang w:bidi="th-TH"/>
            </w:rPr>
            <w:t>FOM-4.9</w:t>
          </w:r>
        </w:p>
      </w:tc>
      <w:tc>
        <w:tcPr>
          <w:tcW w:w="6303" w:type="dxa"/>
          <w:tcBorders>
            <w:top w:val="double" w:sz="6" w:space="0" w:color="auto"/>
            <w:left w:val="single" w:sz="6" w:space="0" w:color="auto"/>
            <w:bottom w:val="nil"/>
            <w:right w:val="nil"/>
          </w:tcBorders>
          <w:vAlign w:val="bottom"/>
        </w:tcPr>
        <w:p w14:paraId="33813BBF" w14:textId="77777777" w:rsidR="00392FAF" w:rsidRPr="00FE3C43" w:rsidRDefault="00392FAF" w:rsidP="00392FAF">
          <w:pPr>
            <w:pStyle w:val="DefaultText"/>
            <w:spacing w:line="256" w:lineRule="auto"/>
            <w:jc w:val="center"/>
            <w:rPr>
              <w:szCs w:val="24"/>
              <w:lang w:bidi="th-TH"/>
            </w:rPr>
          </w:pPr>
          <w:r w:rsidRPr="007D7366">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7FDDE60D" w14:textId="6531A3CE" w:rsidR="00392FAF" w:rsidRDefault="00392FAF" w:rsidP="00392FAF">
          <w:pPr>
            <w:pStyle w:val="TableText"/>
            <w:spacing w:line="256" w:lineRule="auto"/>
            <w:jc w:val="center"/>
            <w:rPr>
              <w:b/>
              <w:bCs/>
              <w:sz w:val="22"/>
              <w:lang w:eastAsia="ja-JP" w:bidi="th-TH"/>
            </w:rPr>
          </w:pPr>
          <w:r>
            <w:rPr>
              <w:rFonts w:ascii="Arial" w:hAnsi="Arial"/>
              <w:b/>
              <w:bCs/>
              <w:sz w:val="16"/>
              <w:lang w:bidi="th-TH"/>
            </w:rPr>
            <w:t>Doc No.: FOM 4.9</w:t>
          </w:r>
        </w:p>
      </w:tc>
    </w:tr>
    <w:tr w:rsidR="00392FAF" w14:paraId="5A2C82C3" w14:textId="77777777" w:rsidTr="0064445D">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76CEB5A8" w14:textId="77777777" w:rsidR="00392FAF" w:rsidRDefault="00392FAF" w:rsidP="00392FAF">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731BDECC" w14:textId="77777777" w:rsidR="00392FAF" w:rsidRPr="007D7366" w:rsidRDefault="00392FAF" w:rsidP="00392FAF">
          <w:pPr>
            <w:pStyle w:val="TableText"/>
            <w:spacing w:line="256" w:lineRule="auto"/>
            <w:jc w:val="center"/>
            <w:rPr>
              <w:rFonts w:ascii="Arial" w:hAnsi="Arial" w:cs="Arial"/>
              <w:b/>
              <w:color w:val="000000"/>
              <w:spacing w:val="-3"/>
              <w:szCs w:val="24"/>
              <w:lang w:val="nb-NO" w:bidi="th-TH"/>
            </w:rPr>
          </w:pPr>
          <w:r w:rsidRPr="007D7366">
            <w:rPr>
              <w:rFonts w:ascii="Arial" w:hAnsi="Arial" w:cs="Arial"/>
              <w:b/>
              <w:color w:val="000000"/>
              <w:spacing w:val="-3"/>
              <w:szCs w:val="24"/>
              <w:lang w:val="nb-NO" w:bidi="th-TH"/>
            </w:rPr>
            <w:t>General</w:t>
          </w:r>
        </w:p>
      </w:tc>
      <w:tc>
        <w:tcPr>
          <w:tcW w:w="1972" w:type="dxa"/>
          <w:tcBorders>
            <w:top w:val="nil"/>
            <w:left w:val="single" w:sz="6" w:space="0" w:color="auto"/>
            <w:bottom w:val="single" w:sz="6" w:space="0" w:color="auto"/>
            <w:right w:val="double" w:sz="6" w:space="0" w:color="auto"/>
          </w:tcBorders>
          <w:vAlign w:val="center"/>
          <w:hideMark/>
        </w:tcPr>
        <w:p w14:paraId="0F3F2030" w14:textId="77777777" w:rsidR="00392FAF" w:rsidRPr="00723775" w:rsidRDefault="00392FAF" w:rsidP="00392FAF">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03C29075" w14:textId="77777777" w:rsidR="00392FAF" w:rsidRDefault="00392FAF" w:rsidP="00392FAF">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392FAF" w14:paraId="026A8ED2" w14:textId="77777777" w:rsidTr="0064445D">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78A15DC2" w14:textId="77777777" w:rsidR="00392FAF" w:rsidRDefault="00392FAF" w:rsidP="00392FAF">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6196E365" w14:textId="3E3BD5E9" w:rsidR="00392FAF" w:rsidRPr="00FE3C43" w:rsidRDefault="00392FAF" w:rsidP="00392FAF">
          <w:pPr>
            <w:pStyle w:val="TableText"/>
            <w:spacing w:line="256" w:lineRule="auto"/>
            <w:jc w:val="center"/>
            <w:rPr>
              <w:rFonts w:ascii="Arial" w:hAnsi="Arial" w:cs="Arial"/>
              <w:b/>
              <w:bCs/>
              <w:szCs w:val="24"/>
              <w:lang w:eastAsia="ja-JP" w:bidi="th-TH"/>
            </w:rPr>
          </w:pPr>
          <w:r>
            <w:rPr>
              <w:rFonts w:ascii="Arial" w:hAnsi="Arial" w:cs="Arial"/>
              <w:b/>
              <w:color w:val="000000"/>
              <w:spacing w:val="-3"/>
              <w:szCs w:val="24"/>
              <w:lang w:val="nb-NO" w:bidi="th-TH"/>
            </w:rPr>
            <w:t>Dry Docks and Repair Periods</w:t>
          </w:r>
        </w:p>
      </w:tc>
      <w:tc>
        <w:tcPr>
          <w:tcW w:w="1972" w:type="dxa"/>
          <w:tcBorders>
            <w:top w:val="nil"/>
            <w:left w:val="single" w:sz="6" w:space="0" w:color="auto"/>
            <w:bottom w:val="single" w:sz="6" w:space="0" w:color="auto"/>
            <w:right w:val="double" w:sz="6" w:space="0" w:color="auto"/>
          </w:tcBorders>
          <w:vAlign w:val="center"/>
          <w:hideMark/>
        </w:tcPr>
        <w:p w14:paraId="749E86B6" w14:textId="77777777" w:rsidR="00392FAF" w:rsidRDefault="00392FAF" w:rsidP="00392FAF">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00A2D8FA" w14:textId="77777777" w:rsidR="00392FAF" w:rsidRDefault="00392FAF" w:rsidP="00392FAF">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392FAF" w14:paraId="709C1CA9" w14:textId="77777777" w:rsidTr="0064445D">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4CF5B0E8" w14:textId="77777777" w:rsidR="00392FAF" w:rsidRDefault="00392FAF" w:rsidP="00392FAF">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0890967A" w14:textId="77777777" w:rsidR="00392FAF" w:rsidRPr="005A205D" w:rsidRDefault="00392FAF" w:rsidP="00392FAF">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2DE9778D" w14:textId="77777777" w:rsidR="00392FAF" w:rsidRDefault="00392FAF" w:rsidP="00392FAF">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77F0597B" w14:textId="77777777" w:rsidR="009A77D4" w:rsidRDefault="009A77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96E77"/>
    <w:multiLevelType w:val="hybridMultilevel"/>
    <w:tmpl w:val="2CF2A22A"/>
    <w:lvl w:ilvl="0" w:tplc="961AE1CC">
      <w:start w:val="1"/>
      <w:numFmt w:val="decimal"/>
      <w:lvlText w:val="%1"/>
      <w:lvlJc w:val="left"/>
      <w:pPr>
        <w:ind w:left="604" w:hanging="433"/>
        <w:jc w:val="left"/>
      </w:pPr>
      <w:rPr>
        <w:rFonts w:ascii="Tahoma" w:eastAsia="Tahoma" w:hAnsi="Tahoma" w:cs="Tahoma" w:hint="default"/>
        <w:b/>
        <w:bCs/>
        <w:color w:val="FFFFFF"/>
        <w:w w:val="99"/>
        <w:sz w:val="28"/>
        <w:szCs w:val="28"/>
        <w:highlight w:val="darkBlue"/>
        <w:lang w:val="en-US" w:eastAsia="en-US" w:bidi="en-US"/>
      </w:rPr>
    </w:lvl>
    <w:lvl w:ilvl="1" w:tplc="D9E01F2A">
      <w:numFmt w:val="bullet"/>
      <w:lvlText w:val=""/>
      <w:lvlJc w:val="left"/>
      <w:pPr>
        <w:ind w:left="964" w:hanging="360"/>
      </w:pPr>
      <w:rPr>
        <w:rFonts w:ascii="Symbol" w:eastAsia="Symbol" w:hAnsi="Symbol" w:cs="Symbol" w:hint="default"/>
        <w:w w:val="99"/>
        <w:sz w:val="22"/>
        <w:szCs w:val="22"/>
        <w:lang w:val="en-US" w:eastAsia="en-US" w:bidi="en-US"/>
      </w:rPr>
    </w:lvl>
    <w:lvl w:ilvl="2" w:tplc="F9141BB6">
      <w:numFmt w:val="bullet"/>
      <w:lvlText w:val="•"/>
      <w:lvlJc w:val="left"/>
      <w:pPr>
        <w:ind w:left="1958" w:hanging="360"/>
      </w:pPr>
      <w:rPr>
        <w:rFonts w:hint="default"/>
        <w:lang w:val="en-US" w:eastAsia="en-US" w:bidi="en-US"/>
      </w:rPr>
    </w:lvl>
    <w:lvl w:ilvl="3" w:tplc="9B848224">
      <w:numFmt w:val="bullet"/>
      <w:lvlText w:val="•"/>
      <w:lvlJc w:val="left"/>
      <w:pPr>
        <w:ind w:left="2956" w:hanging="360"/>
      </w:pPr>
      <w:rPr>
        <w:rFonts w:hint="default"/>
        <w:lang w:val="en-US" w:eastAsia="en-US" w:bidi="en-US"/>
      </w:rPr>
    </w:lvl>
    <w:lvl w:ilvl="4" w:tplc="2C8A10E8">
      <w:numFmt w:val="bullet"/>
      <w:lvlText w:val="•"/>
      <w:lvlJc w:val="left"/>
      <w:pPr>
        <w:ind w:left="3955" w:hanging="360"/>
      </w:pPr>
      <w:rPr>
        <w:rFonts w:hint="default"/>
        <w:lang w:val="en-US" w:eastAsia="en-US" w:bidi="en-US"/>
      </w:rPr>
    </w:lvl>
    <w:lvl w:ilvl="5" w:tplc="FF2E2552">
      <w:numFmt w:val="bullet"/>
      <w:lvlText w:val="•"/>
      <w:lvlJc w:val="left"/>
      <w:pPr>
        <w:ind w:left="4953" w:hanging="360"/>
      </w:pPr>
      <w:rPr>
        <w:rFonts w:hint="default"/>
        <w:lang w:val="en-US" w:eastAsia="en-US" w:bidi="en-US"/>
      </w:rPr>
    </w:lvl>
    <w:lvl w:ilvl="6" w:tplc="3E385CD0">
      <w:numFmt w:val="bullet"/>
      <w:lvlText w:val="•"/>
      <w:lvlJc w:val="left"/>
      <w:pPr>
        <w:ind w:left="5952" w:hanging="360"/>
      </w:pPr>
      <w:rPr>
        <w:rFonts w:hint="default"/>
        <w:lang w:val="en-US" w:eastAsia="en-US" w:bidi="en-US"/>
      </w:rPr>
    </w:lvl>
    <w:lvl w:ilvl="7" w:tplc="0F1E4E54">
      <w:numFmt w:val="bullet"/>
      <w:lvlText w:val="•"/>
      <w:lvlJc w:val="left"/>
      <w:pPr>
        <w:ind w:left="6950" w:hanging="360"/>
      </w:pPr>
      <w:rPr>
        <w:rFonts w:hint="default"/>
        <w:lang w:val="en-US" w:eastAsia="en-US" w:bidi="en-US"/>
      </w:rPr>
    </w:lvl>
    <w:lvl w:ilvl="8" w:tplc="518E204E">
      <w:numFmt w:val="bullet"/>
      <w:lvlText w:val="•"/>
      <w:lvlJc w:val="left"/>
      <w:pPr>
        <w:ind w:left="7949" w:hanging="360"/>
      </w:pPr>
      <w:rPr>
        <w:rFonts w:hint="default"/>
        <w:lang w:val="en-US" w:eastAsia="en-US" w:bidi="en-US"/>
      </w:rPr>
    </w:lvl>
  </w:abstractNum>
  <w:abstractNum w:abstractNumId="1" w15:restartNumberingAfterBreak="0">
    <w:nsid w:val="2FA03807"/>
    <w:multiLevelType w:val="multilevel"/>
    <w:tmpl w:val="32CC3B4C"/>
    <w:lvl w:ilvl="0">
      <w:start w:val="7"/>
      <w:numFmt w:val="decimal"/>
      <w:lvlText w:val="%1"/>
      <w:lvlJc w:val="left"/>
      <w:pPr>
        <w:ind w:left="748" w:hanging="577"/>
        <w:jc w:val="left"/>
      </w:pPr>
      <w:rPr>
        <w:rFonts w:hint="default"/>
        <w:lang w:val="en-US" w:eastAsia="en-US" w:bidi="en-US"/>
      </w:rPr>
    </w:lvl>
    <w:lvl w:ilvl="1">
      <w:start w:val="1"/>
      <w:numFmt w:val="decimal"/>
      <w:lvlText w:val="%1.%2"/>
      <w:lvlJc w:val="left"/>
      <w:pPr>
        <w:ind w:left="748" w:hanging="577"/>
        <w:jc w:val="left"/>
      </w:pPr>
      <w:rPr>
        <w:rFonts w:ascii="Tahoma" w:eastAsia="Tahoma" w:hAnsi="Tahoma" w:cs="Tahoma" w:hint="default"/>
        <w:b/>
        <w:bCs/>
        <w:w w:val="99"/>
        <w:sz w:val="22"/>
        <w:szCs w:val="22"/>
        <w:lang w:val="en-US" w:eastAsia="en-US" w:bidi="en-US"/>
      </w:rPr>
    </w:lvl>
    <w:lvl w:ilvl="2">
      <w:numFmt w:val="bullet"/>
      <w:lvlText w:val=""/>
      <w:lvlJc w:val="left"/>
      <w:pPr>
        <w:ind w:left="964" w:hanging="360"/>
      </w:pPr>
      <w:rPr>
        <w:rFonts w:ascii="Symbol" w:eastAsia="Symbol" w:hAnsi="Symbol" w:cs="Symbol" w:hint="default"/>
        <w:w w:val="99"/>
        <w:sz w:val="22"/>
        <w:szCs w:val="22"/>
        <w:lang w:val="en-US" w:eastAsia="en-US" w:bidi="en-US"/>
      </w:rPr>
    </w:lvl>
    <w:lvl w:ilvl="3">
      <w:numFmt w:val="bullet"/>
      <w:lvlText w:val="•"/>
      <w:lvlJc w:val="left"/>
      <w:pPr>
        <w:ind w:left="2956" w:hanging="360"/>
      </w:pPr>
      <w:rPr>
        <w:rFonts w:hint="default"/>
        <w:lang w:val="en-US" w:eastAsia="en-US" w:bidi="en-US"/>
      </w:rPr>
    </w:lvl>
    <w:lvl w:ilvl="4">
      <w:numFmt w:val="bullet"/>
      <w:lvlText w:val="•"/>
      <w:lvlJc w:val="left"/>
      <w:pPr>
        <w:ind w:left="3955" w:hanging="360"/>
      </w:pPr>
      <w:rPr>
        <w:rFonts w:hint="default"/>
        <w:lang w:val="en-US" w:eastAsia="en-US" w:bidi="en-US"/>
      </w:rPr>
    </w:lvl>
    <w:lvl w:ilvl="5">
      <w:numFmt w:val="bullet"/>
      <w:lvlText w:val="•"/>
      <w:lvlJc w:val="left"/>
      <w:pPr>
        <w:ind w:left="4953" w:hanging="360"/>
      </w:pPr>
      <w:rPr>
        <w:rFonts w:hint="default"/>
        <w:lang w:val="en-US" w:eastAsia="en-US" w:bidi="en-US"/>
      </w:rPr>
    </w:lvl>
    <w:lvl w:ilvl="6">
      <w:numFmt w:val="bullet"/>
      <w:lvlText w:val="•"/>
      <w:lvlJc w:val="left"/>
      <w:pPr>
        <w:ind w:left="5952" w:hanging="360"/>
      </w:pPr>
      <w:rPr>
        <w:rFonts w:hint="default"/>
        <w:lang w:val="en-US" w:eastAsia="en-US" w:bidi="en-US"/>
      </w:rPr>
    </w:lvl>
    <w:lvl w:ilvl="7">
      <w:numFmt w:val="bullet"/>
      <w:lvlText w:val="•"/>
      <w:lvlJc w:val="left"/>
      <w:pPr>
        <w:ind w:left="6950" w:hanging="360"/>
      </w:pPr>
      <w:rPr>
        <w:rFonts w:hint="default"/>
        <w:lang w:val="en-US" w:eastAsia="en-US" w:bidi="en-US"/>
      </w:rPr>
    </w:lvl>
    <w:lvl w:ilvl="8">
      <w:numFmt w:val="bullet"/>
      <w:lvlText w:val="•"/>
      <w:lvlJc w:val="left"/>
      <w:pPr>
        <w:ind w:left="7949" w:hanging="360"/>
      </w:pPr>
      <w:rPr>
        <w:rFonts w:hint="default"/>
        <w:lang w:val="en-US" w:eastAsia="en-US" w:bidi="en-US"/>
      </w:rPr>
    </w:lvl>
  </w:abstractNum>
  <w:abstractNum w:abstractNumId="2" w15:restartNumberingAfterBreak="0">
    <w:nsid w:val="534B1EA8"/>
    <w:multiLevelType w:val="multilevel"/>
    <w:tmpl w:val="A68E3702"/>
    <w:lvl w:ilvl="0">
      <w:start w:val="5"/>
      <w:numFmt w:val="decimal"/>
      <w:lvlText w:val="%1"/>
      <w:lvlJc w:val="left"/>
      <w:pPr>
        <w:ind w:left="748" w:hanging="577"/>
        <w:jc w:val="left"/>
      </w:pPr>
      <w:rPr>
        <w:rFonts w:hint="default"/>
        <w:lang w:val="en-US" w:eastAsia="en-US" w:bidi="en-US"/>
      </w:rPr>
    </w:lvl>
    <w:lvl w:ilvl="1">
      <w:start w:val="1"/>
      <w:numFmt w:val="decimal"/>
      <w:lvlText w:val="%1.%2"/>
      <w:lvlJc w:val="left"/>
      <w:pPr>
        <w:ind w:left="748" w:hanging="577"/>
        <w:jc w:val="left"/>
      </w:pPr>
      <w:rPr>
        <w:rFonts w:ascii="Tahoma" w:eastAsia="Tahoma" w:hAnsi="Tahoma" w:cs="Tahoma" w:hint="default"/>
        <w:b/>
        <w:bCs/>
        <w:w w:val="99"/>
        <w:sz w:val="22"/>
        <w:szCs w:val="22"/>
        <w:lang w:val="en-US" w:eastAsia="en-US" w:bidi="en-US"/>
      </w:rPr>
    </w:lvl>
    <w:lvl w:ilvl="2">
      <w:numFmt w:val="bullet"/>
      <w:lvlText w:val=""/>
      <w:lvlJc w:val="left"/>
      <w:pPr>
        <w:ind w:left="964" w:hanging="360"/>
      </w:pPr>
      <w:rPr>
        <w:rFonts w:ascii="Symbol" w:eastAsia="Symbol" w:hAnsi="Symbol" w:cs="Symbol" w:hint="default"/>
        <w:w w:val="99"/>
        <w:sz w:val="22"/>
        <w:szCs w:val="22"/>
        <w:lang w:val="en-US" w:eastAsia="en-US" w:bidi="en-US"/>
      </w:rPr>
    </w:lvl>
    <w:lvl w:ilvl="3">
      <w:numFmt w:val="bullet"/>
      <w:lvlText w:val="•"/>
      <w:lvlJc w:val="left"/>
      <w:pPr>
        <w:ind w:left="2956" w:hanging="360"/>
      </w:pPr>
      <w:rPr>
        <w:rFonts w:hint="default"/>
        <w:lang w:val="en-US" w:eastAsia="en-US" w:bidi="en-US"/>
      </w:rPr>
    </w:lvl>
    <w:lvl w:ilvl="4">
      <w:numFmt w:val="bullet"/>
      <w:lvlText w:val="•"/>
      <w:lvlJc w:val="left"/>
      <w:pPr>
        <w:ind w:left="3955" w:hanging="360"/>
      </w:pPr>
      <w:rPr>
        <w:rFonts w:hint="default"/>
        <w:lang w:val="en-US" w:eastAsia="en-US" w:bidi="en-US"/>
      </w:rPr>
    </w:lvl>
    <w:lvl w:ilvl="5">
      <w:numFmt w:val="bullet"/>
      <w:lvlText w:val="•"/>
      <w:lvlJc w:val="left"/>
      <w:pPr>
        <w:ind w:left="4953" w:hanging="360"/>
      </w:pPr>
      <w:rPr>
        <w:rFonts w:hint="default"/>
        <w:lang w:val="en-US" w:eastAsia="en-US" w:bidi="en-US"/>
      </w:rPr>
    </w:lvl>
    <w:lvl w:ilvl="6">
      <w:numFmt w:val="bullet"/>
      <w:lvlText w:val="•"/>
      <w:lvlJc w:val="left"/>
      <w:pPr>
        <w:ind w:left="5952" w:hanging="360"/>
      </w:pPr>
      <w:rPr>
        <w:rFonts w:hint="default"/>
        <w:lang w:val="en-US" w:eastAsia="en-US" w:bidi="en-US"/>
      </w:rPr>
    </w:lvl>
    <w:lvl w:ilvl="7">
      <w:numFmt w:val="bullet"/>
      <w:lvlText w:val="•"/>
      <w:lvlJc w:val="left"/>
      <w:pPr>
        <w:ind w:left="6950" w:hanging="360"/>
      </w:pPr>
      <w:rPr>
        <w:rFonts w:hint="default"/>
        <w:lang w:val="en-US" w:eastAsia="en-US" w:bidi="en-US"/>
      </w:rPr>
    </w:lvl>
    <w:lvl w:ilvl="8">
      <w:numFmt w:val="bullet"/>
      <w:lvlText w:val="•"/>
      <w:lvlJc w:val="left"/>
      <w:pPr>
        <w:ind w:left="7949" w:hanging="360"/>
      </w:pPr>
      <w:rPr>
        <w:rFonts w:hint="default"/>
        <w:lang w:val="en-US" w:eastAsia="en-US" w:bidi="en-US"/>
      </w:rPr>
    </w:lvl>
  </w:abstractNum>
  <w:abstractNum w:abstractNumId="3" w15:restartNumberingAfterBreak="0">
    <w:nsid w:val="6D4B208A"/>
    <w:multiLevelType w:val="multilevel"/>
    <w:tmpl w:val="FB6E5DE6"/>
    <w:lvl w:ilvl="0">
      <w:start w:val="1"/>
      <w:numFmt w:val="decimal"/>
      <w:lvlText w:val="%1"/>
      <w:lvlJc w:val="left"/>
      <w:pPr>
        <w:ind w:left="1052" w:hanging="477"/>
        <w:jc w:val="left"/>
      </w:pPr>
      <w:rPr>
        <w:rFonts w:ascii="Tahoma" w:eastAsia="Tahoma" w:hAnsi="Tahoma" w:cs="Tahoma" w:hint="default"/>
        <w:w w:val="99"/>
        <w:sz w:val="22"/>
        <w:szCs w:val="22"/>
        <w:lang w:val="en-US" w:eastAsia="en-US" w:bidi="en-US"/>
      </w:rPr>
    </w:lvl>
    <w:lvl w:ilvl="1">
      <w:start w:val="1"/>
      <w:numFmt w:val="decimal"/>
      <w:lvlText w:val="%1.%2"/>
      <w:lvlJc w:val="left"/>
      <w:pPr>
        <w:ind w:left="1712" w:hanging="676"/>
        <w:jc w:val="left"/>
      </w:pPr>
      <w:rPr>
        <w:rFonts w:ascii="Tahoma" w:eastAsia="Tahoma" w:hAnsi="Tahoma" w:cs="Tahoma" w:hint="default"/>
        <w:w w:val="99"/>
        <w:sz w:val="22"/>
        <w:szCs w:val="22"/>
        <w:lang w:val="en-US" w:eastAsia="en-US" w:bidi="en-US"/>
      </w:rPr>
    </w:lvl>
    <w:lvl w:ilvl="2">
      <w:numFmt w:val="bullet"/>
      <w:lvlText w:val="•"/>
      <w:lvlJc w:val="left"/>
      <w:pPr>
        <w:ind w:left="2634" w:hanging="676"/>
      </w:pPr>
      <w:rPr>
        <w:rFonts w:hint="default"/>
        <w:lang w:val="en-US" w:eastAsia="en-US" w:bidi="en-US"/>
      </w:rPr>
    </w:lvl>
    <w:lvl w:ilvl="3">
      <w:numFmt w:val="bullet"/>
      <w:lvlText w:val="•"/>
      <w:lvlJc w:val="left"/>
      <w:pPr>
        <w:ind w:left="3548" w:hanging="676"/>
      </w:pPr>
      <w:rPr>
        <w:rFonts w:hint="default"/>
        <w:lang w:val="en-US" w:eastAsia="en-US" w:bidi="en-US"/>
      </w:rPr>
    </w:lvl>
    <w:lvl w:ilvl="4">
      <w:numFmt w:val="bullet"/>
      <w:lvlText w:val="•"/>
      <w:lvlJc w:val="left"/>
      <w:pPr>
        <w:ind w:left="4462" w:hanging="676"/>
      </w:pPr>
      <w:rPr>
        <w:rFonts w:hint="default"/>
        <w:lang w:val="en-US" w:eastAsia="en-US" w:bidi="en-US"/>
      </w:rPr>
    </w:lvl>
    <w:lvl w:ilvl="5">
      <w:numFmt w:val="bullet"/>
      <w:lvlText w:val="•"/>
      <w:lvlJc w:val="left"/>
      <w:pPr>
        <w:ind w:left="5376" w:hanging="676"/>
      </w:pPr>
      <w:rPr>
        <w:rFonts w:hint="default"/>
        <w:lang w:val="en-US" w:eastAsia="en-US" w:bidi="en-US"/>
      </w:rPr>
    </w:lvl>
    <w:lvl w:ilvl="6">
      <w:numFmt w:val="bullet"/>
      <w:lvlText w:val="•"/>
      <w:lvlJc w:val="left"/>
      <w:pPr>
        <w:ind w:left="6290" w:hanging="676"/>
      </w:pPr>
      <w:rPr>
        <w:rFonts w:hint="default"/>
        <w:lang w:val="en-US" w:eastAsia="en-US" w:bidi="en-US"/>
      </w:rPr>
    </w:lvl>
    <w:lvl w:ilvl="7">
      <w:numFmt w:val="bullet"/>
      <w:lvlText w:val="•"/>
      <w:lvlJc w:val="left"/>
      <w:pPr>
        <w:ind w:left="7204" w:hanging="676"/>
      </w:pPr>
      <w:rPr>
        <w:rFonts w:hint="default"/>
        <w:lang w:val="en-US" w:eastAsia="en-US" w:bidi="en-US"/>
      </w:rPr>
    </w:lvl>
    <w:lvl w:ilvl="8">
      <w:numFmt w:val="bullet"/>
      <w:lvlText w:val="•"/>
      <w:lvlJc w:val="left"/>
      <w:pPr>
        <w:ind w:left="8118" w:hanging="676"/>
      </w:pPr>
      <w:rPr>
        <w:rFonts w:hint="default"/>
        <w:lang w:val="en-US" w:eastAsia="en-US" w:bidi="en-US"/>
      </w:rPr>
    </w:lvl>
  </w:abstractNum>
  <w:num w:numId="1" w16cid:durableId="60644675">
    <w:abstractNumId w:val="1"/>
  </w:num>
  <w:num w:numId="2" w16cid:durableId="269093859">
    <w:abstractNumId w:val="2"/>
  </w:num>
  <w:num w:numId="3" w16cid:durableId="686062690">
    <w:abstractNumId w:val="0"/>
  </w:num>
  <w:num w:numId="4" w16cid:durableId="15150265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9"/>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DE447D"/>
    <w:rsid w:val="00130F46"/>
    <w:rsid w:val="001370F5"/>
    <w:rsid w:val="00392FAF"/>
    <w:rsid w:val="003B23FF"/>
    <w:rsid w:val="00401D08"/>
    <w:rsid w:val="00543804"/>
    <w:rsid w:val="005648D4"/>
    <w:rsid w:val="00594B88"/>
    <w:rsid w:val="0074135B"/>
    <w:rsid w:val="007420B9"/>
    <w:rsid w:val="00775F94"/>
    <w:rsid w:val="009A77D4"/>
    <w:rsid w:val="00A3748A"/>
    <w:rsid w:val="00B3386E"/>
    <w:rsid w:val="00D91845"/>
    <w:rsid w:val="00D97F21"/>
    <w:rsid w:val="00DE447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02527007"/>
  <w15:docId w15:val="{C4B18517-9E05-4FD7-A520-142E819D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ind w:left="748" w:hanging="57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8"/>
      <w:ind w:left="1052" w:hanging="477"/>
    </w:pPr>
  </w:style>
  <w:style w:type="paragraph" w:styleId="TOC2">
    <w:name w:val="toc 2"/>
    <w:basedOn w:val="Normal"/>
    <w:uiPriority w:val="1"/>
    <w:qFormat/>
    <w:pPr>
      <w:spacing w:before="120"/>
      <w:ind w:left="1712" w:hanging="676"/>
    </w:pPr>
  </w:style>
  <w:style w:type="paragraph" w:styleId="BodyText">
    <w:name w:val="Body Text"/>
    <w:basedOn w:val="Normal"/>
    <w:uiPriority w:val="1"/>
    <w:qFormat/>
    <w:pPr>
      <w:spacing w:before="117"/>
      <w:ind w:left="964"/>
    </w:pPr>
  </w:style>
  <w:style w:type="paragraph" w:styleId="ListParagraph">
    <w:name w:val="List Paragraph"/>
    <w:basedOn w:val="Normal"/>
    <w:uiPriority w:val="1"/>
    <w:qFormat/>
    <w:pPr>
      <w:spacing w:before="117"/>
      <w:ind w:left="964"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A77D4"/>
    <w:pPr>
      <w:tabs>
        <w:tab w:val="center" w:pos="4513"/>
        <w:tab w:val="right" w:pos="9026"/>
      </w:tabs>
    </w:pPr>
  </w:style>
  <w:style w:type="character" w:customStyle="1" w:styleId="HeaderChar">
    <w:name w:val="Header Char"/>
    <w:basedOn w:val="DefaultParagraphFont"/>
    <w:link w:val="Header"/>
    <w:uiPriority w:val="99"/>
    <w:rsid w:val="009A77D4"/>
    <w:rPr>
      <w:rFonts w:ascii="Tahoma" w:eastAsia="Tahoma" w:hAnsi="Tahoma" w:cs="Tahoma"/>
      <w:lang w:bidi="en-US"/>
    </w:rPr>
  </w:style>
  <w:style w:type="paragraph" w:styleId="Footer">
    <w:name w:val="footer"/>
    <w:basedOn w:val="Normal"/>
    <w:link w:val="FooterChar"/>
    <w:uiPriority w:val="99"/>
    <w:unhideWhenUsed/>
    <w:rsid w:val="009A77D4"/>
    <w:pPr>
      <w:tabs>
        <w:tab w:val="center" w:pos="4513"/>
        <w:tab w:val="right" w:pos="9026"/>
      </w:tabs>
    </w:pPr>
  </w:style>
  <w:style w:type="character" w:customStyle="1" w:styleId="FooterChar">
    <w:name w:val="Footer Char"/>
    <w:basedOn w:val="DefaultParagraphFont"/>
    <w:link w:val="Footer"/>
    <w:uiPriority w:val="99"/>
    <w:rsid w:val="009A77D4"/>
    <w:rPr>
      <w:rFonts w:ascii="Tahoma" w:eastAsia="Tahoma" w:hAnsi="Tahoma" w:cs="Tahoma"/>
      <w:lang w:bidi="en-US"/>
    </w:rPr>
  </w:style>
  <w:style w:type="paragraph" w:customStyle="1" w:styleId="TableText">
    <w:name w:val="Table Text"/>
    <w:basedOn w:val="Normal"/>
    <w:rsid w:val="00392FAF"/>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392FAF"/>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1363</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6</cp:revision>
  <dcterms:created xsi:type="dcterms:W3CDTF">2024-09-24T11:11:00Z</dcterms:created>
  <dcterms:modified xsi:type="dcterms:W3CDTF">2025-03-11T09:35:00Z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2024-09-24T00:00:00Z</vt:filetime>
  </property>
</Properties>
</file>